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1B82" w14:textId="2738951A" w:rsidR="00761CC0" w:rsidRPr="00E4212A" w:rsidRDefault="00761CC0" w:rsidP="00F527C7">
      <w:pPr>
        <w:spacing w:after="0" w:line="240" w:lineRule="auto"/>
        <w:jc w:val="center"/>
        <w:rPr>
          <w:rFonts w:cstheme="minorHAnsi"/>
          <w:b/>
          <w:color w:val="0070C0"/>
          <w:sz w:val="8"/>
          <w:szCs w:val="8"/>
        </w:rPr>
      </w:pPr>
    </w:p>
    <w:p w14:paraId="5099E5E0" w14:textId="77777777" w:rsidR="00EE40ED" w:rsidRDefault="00E4212A" w:rsidP="00E4212A">
      <w:pPr>
        <w:tabs>
          <w:tab w:val="left" w:pos="2496"/>
          <w:tab w:val="center" w:pos="5684"/>
        </w:tabs>
        <w:spacing w:after="0" w:line="240" w:lineRule="auto"/>
        <w:rPr>
          <w:rFonts w:cstheme="minorHAnsi"/>
          <w:b/>
          <w:color w:val="0070C0"/>
          <w:sz w:val="40"/>
        </w:rPr>
      </w:pPr>
      <w:r>
        <w:rPr>
          <w:rFonts w:cstheme="minorHAnsi"/>
          <w:b/>
          <w:color w:val="0070C0"/>
          <w:sz w:val="40"/>
        </w:rPr>
        <w:tab/>
      </w:r>
      <w:r>
        <w:rPr>
          <w:rFonts w:cstheme="minorHAnsi"/>
          <w:b/>
          <w:color w:val="0070C0"/>
          <w:sz w:val="40"/>
        </w:rPr>
        <w:tab/>
      </w:r>
    </w:p>
    <w:p w14:paraId="5900D819" w14:textId="689C55F1" w:rsidR="00F527C7" w:rsidRPr="004825FE" w:rsidRDefault="00F527C7" w:rsidP="00EE40ED">
      <w:pPr>
        <w:tabs>
          <w:tab w:val="left" w:pos="2496"/>
          <w:tab w:val="center" w:pos="5684"/>
        </w:tabs>
        <w:spacing w:after="0" w:line="240" w:lineRule="auto"/>
        <w:jc w:val="center"/>
        <w:rPr>
          <w:rFonts w:cstheme="minorHAnsi"/>
          <w:b/>
          <w:color w:val="0070C0"/>
          <w:sz w:val="40"/>
        </w:rPr>
      </w:pPr>
      <w:r w:rsidRPr="004825FE">
        <w:rPr>
          <w:rFonts w:cstheme="minorHAnsi"/>
          <w:b/>
          <w:color w:val="0070C0"/>
          <w:sz w:val="40"/>
        </w:rPr>
        <w:t>GROUP EXERCISE CLASS TIMETABLE</w:t>
      </w:r>
    </w:p>
    <w:p w14:paraId="0927E161" w14:textId="3094174F" w:rsidR="009B58C0" w:rsidRDefault="008415F1" w:rsidP="00F527C7">
      <w:pPr>
        <w:spacing w:after="0" w:line="240" w:lineRule="auto"/>
        <w:jc w:val="center"/>
        <w:rPr>
          <w:rFonts w:cstheme="minorHAnsi"/>
          <w:color w:val="0070C0"/>
          <w:sz w:val="32"/>
        </w:rPr>
      </w:pPr>
      <w:r w:rsidRPr="004825FE">
        <w:rPr>
          <w:rFonts w:cstheme="minorHAnsi"/>
          <w:color w:val="0070C0"/>
          <w:sz w:val="32"/>
        </w:rPr>
        <w:t xml:space="preserve">Effective </w:t>
      </w:r>
      <w:r w:rsidR="00ED3516">
        <w:rPr>
          <w:rFonts w:cstheme="minorHAnsi"/>
          <w:color w:val="0070C0"/>
          <w:sz w:val="32"/>
        </w:rPr>
        <w:t>22</w:t>
      </w:r>
      <w:r w:rsidR="00EF6FA7">
        <w:rPr>
          <w:rFonts w:cstheme="minorHAnsi"/>
          <w:color w:val="0070C0"/>
          <w:sz w:val="32"/>
        </w:rPr>
        <w:t xml:space="preserve"> </w:t>
      </w:r>
      <w:r w:rsidR="00ED3516">
        <w:rPr>
          <w:rFonts w:cstheme="minorHAnsi"/>
          <w:color w:val="0070C0"/>
          <w:sz w:val="32"/>
        </w:rPr>
        <w:t>June</w:t>
      </w:r>
      <w:r w:rsidR="007A2153" w:rsidRPr="004825FE">
        <w:rPr>
          <w:rFonts w:cstheme="minorHAnsi"/>
          <w:color w:val="0070C0"/>
          <w:sz w:val="32"/>
        </w:rPr>
        <w:t xml:space="preserve"> 20</w:t>
      </w:r>
      <w:r w:rsidR="0051334B">
        <w:rPr>
          <w:rFonts w:cstheme="minorHAnsi"/>
          <w:color w:val="0070C0"/>
          <w:sz w:val="32"/>
        </w:rPr>
        <w:t>20</w:t>
      </w:r>
    </w:p>
    <w:p w14:paraId="3C4EF283" w14:textId="4E9CB5C6" w:rsidR="00B148CD" w:rsidRPr="00B148CD" w:rsidRDefault="00B148CD" w:rsidP="00F527C7">
      <w:pPr>
        <w:spacing w:after="0" w:line="240" w:lineRule="auto"/>
        <w:jc w:val="center"/>
        <w:rPr>
          <w:rFonts w:cstheme="minorHAnsi"/>
          <w:i/>
          <w:iCs/>
          <w:color w:val="0070C0"/>
          <w:sz w:val="24"/>
          <w:szCs w:val="18"/>
        </w:rPr>
      </w:pPr>
      <w:r w:rsidRPr="00B148CD">
        <w:rPr>
          <w:rFonts w:cstheme="minorHAnsi"/>
          <w:color w:val="0070C0"/>
          <w:sz w:val="16"/>
          <w:szCs w:val="10"/>
        </w:rPr>
        <w:br/>
      </w:r>
      <w:r w:rsidRPr="00B148CD">
        <w:rPr>
          <w:rFonts w:cstheme="minorHAnsi"/>
          <w:i/>
          <w:iCs/>
          <w:color w:val="0070C0"/>
          <w:sz w:val="24"/>
          <w:szCs w:val="18"/>
        </w:rPr>
        <w:t>- More classes will be added as demand increases -</w:t>
      </w:r>
    </w:p>
    <w:p w14:paraId="237FBBB6" w14:textId="77777777" w:rsidR="00EE40ED" w:rsidRPr="004825FE" w:rsidRDefault="00EE40ED" w:rsidP="00B31D76">
      <w:pPr>
        <w:spacing w:after="0" w:line="240" w:lineRule="auto"/>
        <w:rPr>
          <w:rFonts w:cstheme="minorHAnsi"/>
          <w:color w:val="0070C0"/>
          <w:sz w:val="32"/>
        </w:rPr>
      </w:pPr>
    </w:p>
    <w:p w14:paraId="6095CC31" w14:textId="77777777" w:rsidR="00877530" w:rsidRPr="004825FE" w:rsidRDefault="00877530" w:rsidP="004825FE">
      <w:pPr>
        <w:spacing w:after="0" w:line="240" w:lineRule="auto"/>
        <w:rPr>
          <w:rFonts w:cstheme="minorHAnsi"/>
          <w:color w:val="0070C0"/>
          <w:sz w:val="12"/>
        </w:rPr>
      </w:pPr>
    </w:p>
    <w:tbl>
      <w:tblPr>
        <w:tblW w:w="11347" w:type="dxa"/>
        <w:jc w:val="center"/>
        <w:tblLayout w:type="fixed"/>
        <w:tblLook w:val="04A0" w:firstRow="1" w:lastRow="0" w:firstColumn="1" w:lastColumn="0" w:noHBand="0" w:noVBand="1"/>
      </w:tblPr>
      <w:tblGrid>
        <w:gridCol w:w="1029"/>
        <w:gridCol w:w="1474"/>
        <w:gridCol w:w="1474"/>
        <w:gridCol w:w="1474"/>
        <w:gridCol w:w="1474"/>
        <w:gridCol w:w="1474"/>
        <w:gridCol w:w="1474"/>
        <w:gridCol w:w="1474"/>
      </w:tblGrid>
      <w:tr w:rsidR="00F527C7" w:rsidRPr="00F527C7" w14:paraId="3B7E1D76" w14:textId="77777777" w:rsidTr="0022749D">
        <w:trPr>
          <w:trHeight w:val="255"/>
          <w:jc w:val="center"/>
        </w:trPr>
        <w:tc>
          <w:tcPr>
            <w:tcW w:w="1029" w:type="dxa"/>
            <w:tcBorders>
              <w:top w:val="single" w:sz="12" w:space="0" w:color="5B9BD5" w:themeColor="accent1"/>
              <w:left w:val="single" w:sz="12" w:space="0" w:color="5B9BD5" w:themeColor="accent1"/>
              <w:bottom w:val="nil"/>
              <w:right w:val="single" w:sz="12" w:space="0" w:color="5B9BD5" w:themeColor="accent1"/>
            </w:tcBorders>
            <w:shd w:val="clear" w:color="auto" w:fill="auto"/>
            <w:noWrap/>
            <w:vAlign w:val="bottom"/>
            <w:hideMark/>
          </w:tcPr>
          <w:p w14:paraId="6DC770EE" w14:textId="77777777" w:rsidR="00751E7C" w:rsidRPr="00EE40ED" w:rsidRDefault="00751E7C" w:rsidP="00751E7C">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17444157"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Monday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308B6938"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Tuesday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6F504F2D"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Wednesday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76FA5646"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Thursday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7CCCAF0A"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Friday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53641D53"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Saturday</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bottom"/>
            <w:hideMark/>
          </w:tcPr>
          <w:p w14:paraId="42C5DB62" w14:textId="77777777" w:rsidR="00751E7C" w:rsidRPr="00EE40ED" w:rsidRDefault="00751E7C" w:rsidP="00751E7C">
            <w:pPr>
              <w:spacing w:after="0" w:line="240" w:lineRule="auto"/>
              <w:jc w:val="center"/>
              <w:rPr>
                <w:rFonts w:eastAsia="Times New Roman" w:cstheme="minorHAnsi"/>
                <w:b/>
                <w:bCs/>
                <w:color w:val="0070C0"/>
                <w:sz w:val="20"/>
                <w:szCs w:val="20"/>
                <w:lang w:eastAsia="en-AU"/>
              </w:rPr>
            </w:pPr>
            <w:r w:rsidRPr="00EE40ED">
              <w:rPr>
                <w:rFonts w:eastAsia="Times New Roman" w:cstheme="minorHAnsi"/>
                <w:b/>
                <w:bCs/>
                <w:color w:val="0070C0"/>
                <w:sz w:val="20"/>
                <w:szCs w:val="20"/>
                <w:lang w:eastAsia="en-AU"/>
              </w:rPr>
              <w:t>Sunday</w:t>
            </w:r>
          </w:p>
        </w:tc>
      </w:tr>
      <w:tr w:rsidR="00F024F9" w:rsidRPr="00F527C7" w14:paraId="194D1C65"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tcPr>
          <w:p w14:paraId="2C2BEBBB" w14:textId="4A99E1F5" w:rsidR="00F024F9" w:rsidRPr="00EE40ED" w:rsidRDefault="00F024F9" w:rsidP="00F024F9">
            <w:pPr>
              <w:spacing w:after="0" w:line="240" w:lineRule="auto"/>
              <w:jc w:val="center"/>
              <w:rPr>
                <w:rFonts w:eastAsia="Times New Roman" w:cstheme="minorHAnsi"/>
                <w:b/>
                <w:bCs/>
                <w:color w:val="0070C0"/>
                <w:sz w:val="20"/>
                <w:szCs w:val="20"/>
                <w:u w:val="single"/>
                <w:lang w:eastAsia="en-AU"/>
              </w:rPr>
            </w:pPr>
            <w:r w:rsidRPr="00EE40ED">
              <w:rPr>
                <w:rFonts w:eastAsia="Times New Roman" w:cstheme="minorHAnsi"/>
                <w:b/>
                <w:bCs/>
                <w:color w:val="0070C0"/>
                <w:sz w:val="20"/>
                <w:szCs w:val="20"/>
                <w:u w:val="single"/>
                <w:lang w:eastAsia="en-AU"/>
              </w:rPr>
              <w:t>7:</w:t>
            </w:r>
            <w:r w:rsidR="00F71BE3">
              <w:rPr>
                <w:rFonts w:eastAsia="Times New Roman" w:cstheme="minorHAnsi"/>
                <w:b/>
                <w:bCs/>
                <w:color w:val="0070C0"/>
                <w:sz w:val="20"/>
                <w:szCs w:val="20"/>
                <w:u w:val="single"/>
                <w:lang w:eastAsia="en-AU"/>
              </w:rPr>
              <w:t>3</w:t>
            </w:r>
            <w:r w:rsidRPr="00EE40ED">
              <w:rPr>
                <w:rFonts w:eastAsia="Times New Roman" w:cstheme="minorHAnsi"/>
                <w:b/>
                <w:bCs/>
                <w:color w:val="0070C0"/>
                <w:sz w:val="20"/>
                <w:szCs w:val="20"/>
                <w:u w:val="single"/>
                <w:lang w:eastAsia="en-AU"/>
              </w:rPr>
              <w:t>0AM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BFF1E41" w14:textId="77777777"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5387BBA" w14:textId="77777777"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2EF7FCA" w14:textId="77777777"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9062D8C" w14:textId="77777777"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D0DFA13" w14:textId="4AED746F"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2C3F76CE" w14:textId="77777777" w:rsidR="00F024F9" w:rsidRPr="00EE40ED" w:rsidRDefault="00F024F9" w:rsidP="00F024F9">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19BD96C1" w14:textId="7EE6B0C8" w:rsidR="00F024F9" w:rsidRPr="00EE40ED" w:rsidRDefault="00F024F9" w:rsidP="00F024F9">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1CFFE719"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7C2B9FBF" w14:textId="77777777" w:rsidR="00EE40ED" w:rsidRPr="00EE40ED" w:rsidRDefault="00EE40ED" w:rsidP="00EE40ED">
            <w:pPr>
              <w:spacing w:after="0" w:line="240" w:lineRule="auto"/>
              <w:jc w:val="center"/>
              <w:rPr>
                <w:rFonts w:eastAsia="Times New Roman" w:cstheme="minorHAnsi"/>
                <w:b/>
                <w:bCs/>
                <w:color w:val="0070C0"/>
                <w:sz w:val="20"/>
                <w:szCs w:val="20"/>
                <w:u w:val="single"/>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09C63DD" w14:textId="299ADACD"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hideMark/>
          </w:tcPr>
          <w:p w14:paraId="7AAFEA53" w14:textId="1282E45E"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7:45-8:15am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9BD7893" w14:textId="01AE9CBE"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4C77426" w14:textId="2EB800F7"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72BF99FD" w14:textId="0CA148AB"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7:45-8:15am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B8363FD" w14:textId="77777777"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A9FBC19" w14:textId="1CA53760"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390E7FF9"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20515FA8" w14:textId="77777777" w:rsidR="00EE40ED" w:rsidRPr="00EE40ED" w:rsidRDefault="00EE40ED" w:rsidP="00EE40ED">
            <w:pPr>
              <w:spacing w:after="0" w:line="240" w:lineRule="auto"/>
              <w:jc w:val="center"/>
              <w:rPr>
                <w:rFonts w:eastAsia="Times New Roman" w:cstheme="minorHAnsi"/>
                <w:b/>
                <w:bCs/>
                <w:color w:val="0070C0"/>
                <w:sz w:val="20"/>
                <w:szCs w:val="20"/>
                <w:u w:val="single"/>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CCF84FF" w14:textId="1A08027C"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702E2A16" w14:textId="3707FB31"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6118D25" w14:textId="22BFE3BE"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A60A7B8" w14:textId="6409E270"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90F3188" w14:textId="226D8604"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6EC19A0" w14:textId="77777777"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AA00C8F" w14:textId="7C2EDCD8"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1D5F3338"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7C504BDE" w14:textId="77777777"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F7B90BD" w14:textId="34C8A30B"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hideMark/>
          </w:tcPr>
          <w:p w14:paraId="326C7DB3" w14:textId="4DB657DF"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8:15-8:45am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71F0A1B" w14:textId="3690A4C7"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CD36BA0" w14:textId="6A40D34D"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65D4AD58" w14:textId="5EBAFC47"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8:15-8:45am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2B0AE91A" w14:textId="416B1998"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8:15-8:45am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C9D6602" w14:textId="71B5D248"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7E6D867D"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683CB2AC" w14:textId="77ED18B8"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B9F6DB0" w14:textId="40541F85"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2E3FE6C9" w14:textId="671A219A"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4856B95" w14:textId="660E2BF9"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D7D26AA" w14:textId="53F73166"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75414B67" w14:textId="466D0BCE"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4F6B42A" w14:textId="44C1BBC1"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76A91F0" w14:textId="2D643523"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7B7040CE"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4ACD759A" w14:textId="0AC22F7F"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7256917" w14:textId="72DD1C4F"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hideMark/>
          </w:tcPr>
          <w:p w14:paraId="013D7086" w14:textId="2E2C3A4F"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8:45-9:15am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D127E00" w14:textId="48B9ECD0"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9789E1E" w14:textId="4D2EFCA2"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6356BB40" w14:textId="606AB9C5"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8:45-9:15am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tcPr>
          <w:p w14:paraId="115A8063" w14:textId="574CA54B"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8:45-9:15am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7FC0C49" w14:textId="4872A103"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2EC05058"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1C731B72" w14:textId="547A3D3D"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06F09A97" w14:textId="4C5A47BF"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576752D8" w14:textId="45EB31AC"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1E206F4" w14:textId="1FBEBCFC"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7319A5A" w14:textId="1E9E9FE1"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54FB551F" w14:textId="7965B5E5"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8FD6BB7" w14:textId="326E0158"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D1A2312" w14:textId="07AC5DD9"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6C77E13A"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22D6FB8A" w14:textId="77777777"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2C7CA01F" w14:textId="3406CE75"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hideMark/>
          </w:tcPr>
          <w:p w14:paraId="44178793" w14:textId="4E024071"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tcPr>
          <w:p w14:paraId="55B8E2B9" w14:textId="4C34C1D5"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tcPr>
          <w:p w14:paraId="30DEC89F" w14:textId="5C70C6C6"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tcPr>
          <w:p w14:paraId="6DC34770" w14:textId="4E0011A5"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tcPr>
          <w:p w14:paraId="77987F0F" w14:textId="4136514E"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9:15-9:45am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04F4787" w14:textId="59E2903C"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EE40ED" w:rsidRPr="00F527C7" w14:paraId="2972C80D"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4E087072" w14:textId="77777777" w:rsidR="00EE40ED" w:rsidRPr="00EE40ED" w:rsidRDefault="00EE40ED" w:rsidP="00EE40E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4CEA15A" w14:textId="77777777"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7610CEA9" w14:textId="0A27DF55"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7DD528D8" w14:textId="1B6F0F53"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758CE59E" w14:textId="6D8671AB" w:rsidR="00EE40ED" w:rsidRPr="00EE40ED" w:rsidRDefault="00EE40ED" w:rsidP="00EE40E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3951E80B" w14:textId="36854C0A"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63FBB66" w14:textId="27655DF7" w:rsidR="00EE40ED" w:rsidRPr="00EE40ED" w:rsidRDefault="00EE40ED" w:rsidP="00EE40E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2F2F2" w:themeFill="background1" w:themeFillShade="F2"/>
            <w:noWrap/>
            <w:vAlign w:val="bottom"/>
          </w:tcPr>
          <w:p w14:paraId="260503E2" w14:textId="172CCC97" w:rsidR="00EE40ED" w:rsidRPr="00EE40ED" w:rsidRDefault="00EE40ED" w:rsidP="00EE40ED">
            <w:pPr>
              <w:spacing w:after="0" w:line="240" w:lineRule="auto"/>
              <w:rPr>
                <w:rFonts w:eastAsia="Times New Roman" w:cstheme="minorHAnsi"/>
                <w:color w:val="0070C0"/>
                <w:sz w:val="20"/>
                <w:szCs w:val="20"/>
                <w:lang w:eastAsia="en-AU"/>
              </w:rPr>
            </w:pPr>
          </w:p>
        </w:tc>
      </w:tr>
      <w:tr w:rsidR="00B148CD" w:rsidRPr="00F527C7" w14:paraId="7529FC9C" w14:textId="77777777" w:rsidTr="00B148C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3371511F"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1D41E728" w14:textId="74EEBAC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9:45-10:15am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44DBBA8"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noWrap/>
            <w:vAlign w:val="bottom"/>
            <w:hideMark/>
          </w:tcPr>
          <w:p w14:paraId="3524D281" w14:textId="0B510585"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9:45-10:15am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noWrap/>
            <w:vAlign w:val="bottom"/>
          </w:tcPr>
          <w:p w14:paraId="60AC7AB9" w14:textId="59C3A1DC"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9:45-10:15am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3ECFF92" w14:textId="32C2ED02"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46156140" w14:textId="5A6A5411"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9:45-10:15am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2F2F2" w:themeFill="background1" w:themeFillShade="F2"/>
            <w:noWrap/>
            <w:vAlign w:val="bottom"/>
          </w:tcPr>
          <w:p w14:paraId="3D40AC97" w14:textId="6C65C29A"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29903C81"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66CCF21E"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F715611"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9FFBCF8" w14:textId="26FE611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03013410" w14:textId="17C873FC"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037059B" w14:textId="108AA61B"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9DEE334" w14:textId="7B0B233D"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6BF0ED8" w14:textId="57C840CB"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AA93CD9" w14:textId="57198551"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0B9563D0"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1D6DFB61"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1F517BE7" w14:textId="76E97E9E"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10:15-10:45am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40B0139" w14:textId="07DE9575"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53A92F2" w14:textId="3E4D668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323F9F9" w14:textId="32131FDE"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63997CF" w14:textId="7553E03B"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A818536" w14:textId="6BDCC323"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5E05E7C" w14:textId="2520746F"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3CAB0061" w14:textId="77777777" w:rsidTr="0022749D">
        <w:trPr>
          <w:trHeight w:val="255"/>
          <w:jc w:val="center"/>
        </w:trPr>
        <w:tc>
          <w:tcPr>
            <w:tcW w:w="1029" w:type="dxa"/>
            <w:tcBorders>
              <w:top w:val="nil"/>
              <w:left w:val="single" w:sz="12" w:space="0" w:color="5B9BD5" w:themeColor="accent1"/>
              <w:right w:val="single" w:sz="12" w:space="0" w:color="5B9BD5" w:themeColor="accent1"/>
            </w:tcBorders>
            <w:shd w:val="clear" w:color="auto" w:fill="FFFFFF" w:themeFill="background1"/>
            <w:noWrap/>
            <w:vAlign w:val="bottom"/>
          </w:tcPr>
          <w:p w14:paraId="34774823" w14:textId="77777777" w:rsidR="00B148CD" w:rsidRPr="00EE40ED" w:rsidRDefault="00B148CD" w:rsidP="00B148CD">
            <w:pPr>
              <w:spacing w:after="0" w:line="240" w:lineRule="auto"/>
              <w:jc w:val="center"/>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F1735EA"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87C2BA0"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EA255E4"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4C5F194"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8D1AE62"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F1BA37E"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25BF3F7" w14:textId="21221B5E"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4825FE" w14:paraId="5B8A5DBE" w14:textId="77777777" w:rsidTr="00496A84">
        <w:trPr>
          <w:trHeight w:val="50"/>
          <w:jc w:val="center"/>
        </w:trPr>
        <w:tc>
          <w:tcPr>
            <w:tcW w:w="1029" w:type="dxa"/>
            <w:tcBorders>
              <w:left w:val="single" w:sz="12" w:space="0" w:color="5B9BD5" w:themeColor="accent1"/>
            </w:tcBorders>
            <w:shd w:val="clear" w:color="auto" w:fill="4472C4" w:themeFill="accent5"/>
            <w:noWrap/>
            <w:vAlign w:val="bottom"/>
          </w:tcPr>
          <w:p w14:paraId="6193F1EB" w14:textId="77777777" w:rsidR="00B148CD" w:rsidRPr="00EE40ED" w:rsidRDefault="00B148CD" w:rsidP="00B148CD">
            <w:pPr>
              <w:spacing w:after="0" w:line="240" w:lineRule="auto"/>
              <w:rPr>
                <w:rFonts w:eastAsia="Times New Roman" w:cstheme="minorHAnsi"/>
                <w:color w:val="0070C0"/>
                <w:sz w:val="20"/>
                <w:szCs w:val="20"/>
                <w:lang w:eastAsia="en-AU"/>
              </w:rPr>
            </w:pPr>
          </w:p>
          <w:p w14:paraId="03B4A69B"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tcBorders>
            <w:shd w:val="clear" w:color="auto" w:fill="4472C4" w:themeFill="accent5"/>
            <w:noWrap/>
            <w:vAlign w:val="bottom"/>
            <w:hideMark/>
          </w:tcPr>
          <w:p w14:paraId="446840CE"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6E8AF706"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6433995D"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2A8F6C1D"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5B335A84"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5C246CD1"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right w:val="single" w:sz="12" w:space="0" w:color="5B9BD5" w:themeColor="accent1"/>
            </w:tcBorders>
            <w:shd w:val="clear" w:color="auto" w:fill="4472C4" w:themeFill="accent5"/>
            <w:noWrap/>
            <w:vAlign w:val="bottom"/>
            <w:hideMark/>
          </w:tcPr>
          <w:p w14:paraId="7C6F7938"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4BA734AB" w14:textId="77777777" w:rsidTr="0022749D">
        <w:trPr>
          <w:trHeight w:val="255"/>
          <w:jc w:val="center"/>
        </w:trPr>
        <w:tc>
          <w:tcPr>
            <w:tcW w:w="1029" w:type="dxa"/>
            <w:tcBorders>
              <w:top w:val="nil"/>
              <w:left w:val="single" w:sz="12" w:space="0" w:color="5B9BD5" w:themeColor="accent1"/>
              <w:right w:val="single" w:sz="12" w:space="0" w:color="5B9BD5" w:themeColor="accent1"/>
            </w:tcBorders>
            <w:shd w:val="clear" w:color="auto" w:fill="FFFFFF" w:themeFill="background1"/>
            <w:noWrap/>
            <w:vAlign w:val="bottom"/>
          </w:tcPr>
          <w:p w14:paraId="381B4C7D" w14:textId="43714910"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b/>
                <w:bCs/>
                <w:color w:val="0070C0"/>
                <w:sz w:val="20"/>
                <w:szCs w:val="20"/>
                <w:u w:val="single"/>
                <w:lang w:eastAsia="en-AU"/>
              </w:rPr>
              <w:t>12.00PM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A522F14"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DE4D9AD"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F7F794C"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85D1BF8"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706DE40"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D88F91E"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AC9D2C3" w14:textId="77777777" w:rsidR="00B148CD" w:rsidRPr="00EE40ED" w:rsidRDefault="00B148CD" w:rsidP="00B148CD">
            <w:pPr>
              <w:spacing w:after="0" w:line="240" w:lineRule="auto"/>
              <w:rPr>
                <w:rFonts w:eastAsia="Times New Roman" w:cstheme="minorHAnsi"/>
                <w:color w:val="0070C0"/>
                <w:sz w:val="20"/>
                <w:szCs w:val="20"/>
                <w:lang w:eastAsia="en-AU"/>
              </w:rPr>
            </w:pPr>
          </w:p>
        </w:tc>
      </w:tr>
      <w:tr w:rsidR="00B148CD" w:rsidRPr="00F527C7" w14:paraId="6CA03D2B" w14:textId="77777777" w:rsidTr="00EE40ED">
        <w:trPr>
          <w:trHeight w:val="255"/>
          <w:jc w:val="center"/>
        </w:trPr>
        <w:tc>
          <w:tcPr>
            <w:tcW w:w="1029" w:type="dxa"/>
            <w:tcBorders>
              <w:left w:val="single" w:sz="12" w:space="0" w:color="5B9BD5" w:themeColor="accent1"/>
              <w:bottom w:val="nil"/>
              <w:right w:val="single" w:sz="12" w:space="0" w:color="5B9BD5" w:themeColor="accent1"/>
            </w:tcBorders>
            <w:shd w:val="clear" w:color="auto" w:fill="auto"/>
            <w:noWrap/>
            <w:vAlign w:val="bottom"/>
            <w:hideMark/>
          </w:tcPr>
          <w:p w14:paraId="45A17AB4" w14:textId="53140E31" w:rsidR="00B148CD" w:rsidRPr="00EE40ED" w:rsidRDefault="00B148CD" w:rsidP="00B148CD">
            <w:pPr>
              <w:spacing w:after="0" w:line="240" w:lineRule="auto"/>
              <w:jc w:val="center"/>
              <w:rPr>
                <w:rFonts w:eastAsia="Times New Roman" w:cstheme="minorHAnsi"/>
                <w:b/>
                <w:bCs/>
                <w:color w:val="0070C0"/>
                <w:sz w:val="20"/>
                <w:szCs w:val="20"/>
                <w:u w:val="single"/>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EED2933" w14:textId="315FCBA5"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B527340" w14:textId="3375C6AE"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351C4367" w14:textId="17010C18"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12:15-12:45pm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1852A880" w14:textId="7F5F8A1F"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vAlign w:val="bottom"/>
          </w:tcPr>
          <w:p w14:paraId="3617076C" w14:textId="753BD012"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12:15-12:45pm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C849AAB" w14:textId="2D173B44"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762E6331" w14:textId="48ECAFF0"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532CF9BD"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5A5789E3" w14:textId="77777777" w:rsidR="00B148CD" w:rsidRPr="00EE40ED" w:rsidRDefault="00B148CD" w:rsidP="00B148CD">
            <w:pPr>
              <w:spacing w:after="0" w:line="240" w:lineRule="auto"/>
              <w:jc w:val="center"/>
              <w:rPr>
                <w:rFonts w:eastAsia="Times New Roman" w:cstheme="minorHAnsi"/>
                <w:b/>
                <w:bCs/>
                <w:color w:val="0070C0"/>
                <w:sz w:val="20"/>
                <w:szCs w:val="20"/>
                <w:u w:val="single"/>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B51BFA0"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A314820" w14:textId="4853BDCA"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FA8B5CA"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652C8C5" w14:textId="0F42D242"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0ED04DC" w14:textId="12AA4AC3"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5FE036D9"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7A51540" w14:textId="4A56D809"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0C51EA24"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7F75980E" w14:textId="77777777" w:rsidR="00B148CD" w:rsidRPr="00EE40ED" w:rsidRDefault="00B148CD" w:rsidP="00B148CD">
            <w:pPr>
              <w:spacing w:after="0" w:line="240" w:lineRule="auto"/>
              <w:jc w:val="center"/>
              <w:rPr>
                <w:rFonts w:eastAsia="Times New Roman" w:cstheme="minorHAnsi"/>
                <w:b/>
                <w:bCs/>
                <w:color w:val="0070C0"/>
                <w:sz w:val="20"/>
                <w:szCs w:val="20"/>
                <w:u w:val="single"/>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5D574D77" w14:textId="43144EF6"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943BC26" w14:textId="4FA4D5E5"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3695E98D" w14:textId="7F060A16"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12:45-1:15pm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302DA7DB" w14:textId="1188DF5C"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D966" w:themeFill="accent4" w:themeFillTint="99"/>
            <w:vAlign w:val="bottom"/>
          </w:tcPr>
          <w:p w14:paraId="628D4A08" w14:textId="2A02D702"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12:45-1:15pm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2F2F2" w:themeFill="background1" w:themeFillShade="F2"/>
            <w:noWrap/>
            <w:vAlign w:val="bottom"/>
            <w:hideMark/>
          </w:tcPr>
          <w:p w14:paraId="615E0E10"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704E70FF" w14:textId="00AAA44B" w:rsidR="00B148CD" w:rsidRPr="00EE40ED" w:rsidRDefault="00B148CD" w:rsidP="00B148CD">
            <w:pPr>
              <w:spacing w:after="0" w:line="240" w:lineRule="auto"/>
              <w:rPr>
                <w:rFonts w:eastAsia="Times New Roman" w:cstheme="minorHAnsi"/>
                <w:color w:val="0070C0"/>
                <w:sz w:val="20"/>
                <w:szCs w:val="20"/>
                <w:lang w:eastAsia="en-AU"/>
              </w:rPr>
            </w:pPr>
          </w:p>
        </w:tc>
      </w:tr>
      <w:tr w:rsidR="00B148CD" w:rsidRPr="00F527C7" w14:paraId="00CCBE60" w14:textId="77777777" w:rsidTr="008B6D45">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3D90122A"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B1599BE"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6B7E89C"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86399AA"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00AE54C"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1D0B8CF2" w14:textId="27689824"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2F2F2"/>
            <w:noWrap/>
            <w:vAlign w:val="bottom"/>
            <w:hideMark/>
          </w:tcPr>
          <w:p w14:paraId="5F2AEED0"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D1885AC" w14:textId="5F04EDCF"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4825FE" w14:paraId="7217A079" w14:textId="77777777" w:rsidTr="0022749D">
        <w:trPr>
          <w:trHeight w:val="50"/>
          <w:jc w:val="center"/>
        </w:trPr>
        <w:tc>
          <w:tcPr>
            <w:tcW w:w="1029" w:type="dxa"/>
            <w:tcBorders>
              <w:left w:val="single" w:sz="12" w:space="0" w:color="5B9BD5" w:themeColor="accent1"/>
            </w:tcBorders>
            <w:shd w:val="clear" w:color="auto" w:fill="4472C4" w:themeFill="accent5"/>
            <w:noWrap/>
            <w:vAlign w:val="bottom"/>
          </w:tcPr>
          <w:p w14:paraId="4DD03BFA" w14:textId="77777777" w:rsidR="00B148CD" w:rsidRPr="00EE40ED" w:rsidRDefault="00B148CD" w:rsidP="00B148CD">
            <w:pPr>
              <w:spacing w:after="0" w:line="240" w:lineRule="auto"/>
              <w:rPr>
                <w:rFonts w:eastAsia="Times New Roman" w:cstheme="minorHAnsi"/>
                <w:color w:val="0070C0"/>
                <w:sz w:val="20"/>
                <w:szCs w:val="20"/>
                <w:lang w:eastAsia="en-AU"/>
              </w:rPr>
            </w:pPr>
          </w:p>
          <w:p w14:paraId="0D42E6E7" w14:textId="1F59A9B5"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tcBorders>
            <w:shd w:val="clear" w:color="auto" w:fill="4472C4" w:themeFill="accent5"/>
            <w:noWrap/>
            <w:vAlign w:val="bottom"/>
            <w:hideMark/>
          </w:tcPr>
          <w:p w14:paraId="5AA0F545"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6BEE5199"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30BD4C40"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6922FBDA"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7E24DAC5"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tcBorders>
            <w:shd w:val="clear" w:color="auto" w:fill="4472C4" w:themeFill="accent5"/>
            <w:noWrap/>
            <w:vAlign w:val="bottom"/>
            <w:hideMark/>
          </w:tcPr>
          <w:p w14:paraId="66E9AC14"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right w:val="single" w:sz="12" w:space="0" w:color="5B9BD5" w:themeColor="accent1"/>
            </w:tcBorders>
            <w:shd w:val="clear" w:color="auto" w:fill="4472C4" w:themeFill="accent5"/>
            <w:noWrap/>
            <w:vAlign w:val="bottom"/>
            <w:hideMark/>
          </w:tcPr>
          <w:p w14:paraId="2D7B667D"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3CA22A42" w14:textId="77777777" w:rsidTr="00EE40ED">
        <w:trPr>
          <w:trHeight w:val="255"/>
          <w:jc w:val="center"/>
        </w:trPr>
        <w:tc>
          <w:tcPr>
            <w:tcW w:w="1029" w:type="dxa"/>
            <w:tcBorders>
              <w:left w:val="single" w:sz="12" w:space="0" w:color="5B9BD5" w:themeColor="accent1"/>
              <w:bottom w:val="nil"/>
              <w:right w:val="single" w:sz="12" w:space="0" w:color="5B9BD5" w:themeColor="accent1"/>
            </w:tcBorders>
            <w:shd w:val="clear" w:color="auto" w:fill="auto"/>
            <w:noWrap/>
            <w:vAlign w:val="bottom"/>
          </w:tcPr>
          <w:p w14:paraId="0F7444B6" w14:textId="6812C399" w:rsidR="00B148CD" w:rsidRPr="00EE40ED" w:rsidRDefault="00B148CD" w:rsidP="00B148CD">
            <w:pPr>
              <w:spacing w:after="0" w:line="240" w:lineRule="auto"/>
              <w:jc w:val="center"/>
              <w:rPr>
                <w:rFonts w:eastAsia="Times New Roman" w:cstheme="minorHAnsi"/>
                <w:b/>
                <w:bCs/>
                <w:color w:val="0070C0"/>
                <w:sz w:val="20"/>
                <w:szCs w:val="20"/>
                <w:u w:val="single"/>
                <w:lang w:eastAsia="en-AU"/>
              </w:rPr>
            </w:pPr>
            <w:r w:rsidRPr="00EE40ED">
              <w:rPr>
                <w:rFonts w:eastAsia="Times New Roman" w:cstheme="minorHAnsi"/>
                <w:b/>
                <w:bCs/>
                <w:color w:val="0070C0"/>
                <w:sz w:val="20"/>
                <w:szCs w:val="20"/>
                <w:u w:val="single"/>
                <w:lang w:eastAsia="en-AU"/>
              </w:rPr>
              <w:t>5.00PM</w:t>
            </w: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D9D9D9" w:themeFill="background1" w:themeFillShade="D9"/>
            <w:vAlign w:val="bottom"/>
          </w:tcPr>
          <w:p w14:paraId="7A7CAC3E" w14:textId="4F5AAB34"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D9D9D9" w:themeFill="background1" w:themeFillShade="D9"/>
            <w:noWrap/>
            <w:vAlign w:val="bottom"/>
          </w:tcPr>
          <w:p w14:paraId="1BE8B439" w14:textId="3A1B961D"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D9D9D9" w:themeFill="background1" w:themeFillShade="D9"/>
            <w:vAlign w:val="bottom"/>
          </w:tcPr>
          <w:p w14:paraId="49569F2F" w14:textId="1BB64256"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1B25BBEC" w14:textId="60476AD9"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11A70B27" w14:textId="5674F77D"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50639668" w14:textId="59275F04"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178DF950"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749724EF" w14:textId="77777777" w:rsidTr="00EE40ED">
        <w:trPr>
          <w:trHeight w:val="255"/>
          <w:jc w:val="center"/>
        </w:trPr>
        <w:tc>
          <w:tcPr>
            <w:tcW w:w="1029" w:type="dxa"/>
            <w:tcBorders>
              <w:left w:val="single" w:sz="12" w:space="0" w:color="5B9BD5" w:themeColor="accent1"/>
              <w:bottom w:val="nil"/>
              <w:right w:val="single" w:sz="12" w:space="0" w:color="5B9BD5" w:themeColor="accent1"/>
            </w:tcBorders>
            <w:shd w:val="clear" w:color="auto" w:fill="auto"/>
            <w:noWrap/>
            <w:vAlign w:val="bottom"/>
          </w:tcPr>
          <w:p w14:paraId="33ADD276" w14:textId="2231B5A8" w:rsidR="00B148CD" w:rsidRPr="00EE40ED" w:rsidRDefault="00B148CD" w:rsidP="00B148CD">
            <w:pPr>
              <w:spacing w:after="0" w:line="240" w:lineRule="auto"/>
              <w:jc w:val="center"/>
              <w:rPr>
                <w:rFonts w:eastAsia="Times New Roman" w:cstheme="minorHAnsi"/>
                <w:b/>
                <w:bCs/>
                <w:color w:val="0070C0"/>
                <w:sz w:val="20"/>
                <w:szCs w:val="20"/>
                <w:u w:val="single"/>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FFD966" w:themeFill="accent4" w:themeFillTint="99"/>
            <w:vAlign w:val="bottom"/>
          </w:tcPr>
          <w:p w14:paraId="2E6FB7BC" w14:textId="6735F5AE"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5:15-5:45pm</w:t>
            </w: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FFD966" w:themeFill="accent4" w:themeFillTint="99"/>
            <w:noWrap/>
            <w:vAlign w:val="bottom"/>
          </w:tcPr>
          <w:p w14:paraId="0EE869FD" w14:textId="1C1F1025"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5:15-5:45pm</w:t>
            </w:r>
          </w:p>
        </w:tc>
        <w:tc>
          <w:tcPr>
            <w:tcW w:w="1474" w:type="dxa"/>
            <w:tcBorders>
              <w:left w:val="single" w:sz="12" w:space="0" w:color="5B9BD5" w:themeColor="accent1"/>
              <w:bottom w:val="single" w:sz="12" w:space="0" w:color="5B9BD5" w:themeColor="accent1"/>
              <w:right w:val="single" w:sz="12" w:space="0" w:color="5B9BD5" w:themeColor="accent1"/>
            </w:tcBorders>
            <w:shd w:val="clear" w:color="000000" w:fill="FFD966"/>
            <w:vAlign w:val="bottom"/>
          </w:tcPr>
          <w:p w14:paraId="0536B55A" w14:textId="6EBB1F8C"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5:15-5:45pm</w:t>
            </w: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1ED7F824"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5E574AA1"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55D6DC40" w14:textId="7777777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2ECC7451" w14:textId="77777777" w:rsidR="00B148CD" w:rsidRPr="00EE40ED" w:rsidRDefault="00B148CD" w:rsidP="00B148CD">
            <w:pPr>
              <w:spacing w:after="0" w:line="240" w:lineRule="auto"/>
              <w:rPr>
                <w:rFonts w:eastAsia="Times New Roman" w:cstheme="minorHAnsi"/>
                <w:color w:val="0070C0"/>
                <w:sz w:val="20"/>
                <w:szCs w:val="20"/>
                <w:lang w:eastAsia="en-AU"/>
              </w:rPr>
            </w:pPr>
          </w:p>
        </w:tc>
      </w:tr>
      <w:tr w:rsidR="00B148CD" w:rsidRPr="00F527C7" w14:paraId="0CADD912"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343C08A8"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hideMark/>
          </w:tcPr>
          <w:p w14:paraId="7E24F755" w14:textId="695A1FC0"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vAlign w:val="bottom"/>
          </w:tcPr>
          <w:p w14:paraId="6B318411" w14:textId="58917310"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5A47AAE" w14:textId="3468790B"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720364D0" w14:textId="595B832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73F6638" w14:textId="1F76A650"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26412020" w14:textId="2EDAEB03"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2B7A44CB"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41602267"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046D394C"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vAlign w:val="bottom"/>
            <w:hideMark/>
          </w:tcPr>
          <w:p w14:paraId="6D3BBD19" w14:textId="0D8B2C90"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5:45-6:15pm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vAlign w:val="bottom"/>
            <w:hideMark/>
          </w:tcPr>
          <w:p w14:paraId="27D25388" w14:textId="732A5B51"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5:45-6:15pm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vAlign w:val="bottom"/>
            <w:hideMark/>
          </w:tcPr>
          <w:p w14:paraId="4ADB4E2A" w14:textId="21D2B382"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5:45-6:15pm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vAlign w:val="bottom"/>
          </w:tcPr>
          <w:p w14:paraId="5A527F37" w14:textId="1A37E3F5"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5:45-6:15pm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29E758A5" w14:textId="44E13AF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tcPr>
          <w:p w14:paraId="2B40687E" w14:textId="25D704D6"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0F5663D"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06DC02D4"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2014A701"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hideMark/>
          </w:tcPr>
          <w:p w14:paraId="5357A62E" w14:textId="4180E7D6"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DEDED"/>
            <w:vAlign w:val="bottom"/>
          </w:tcPr>
          <w:p w14:paraId="648F243A" w14:textId="7481DEFE"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626DA607" w14:textId="368E1AD9"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23873608" w14:textId="26C261A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1530A26E"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5D4216B"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612B5FA"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18122611" w14:textId="77777777" w:rsidTr="00AB5AD8">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41652BAC"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61494936" w14:textId="65806B22"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6:15-6:45pm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538A93C1" w14:textId="1D7F5EC0"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6:15-6:45pm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0653259D" w14:textId="68CA3EE6"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6:15-6:45pm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3ED6AAFD" w14:textId="5F5178AE"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6:15-6:45pm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C6A732B" w14:textId="364C4BA1"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2AD1087F"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03FBBBE"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3DD96136" w14:textId="77777777" w:rsidTr="00AB5AD8">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0B4B1CF1"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hideMark/>
          </w:tcPr>
          <w:p w14:paraId="5BA1F6F5" w14:textId="094AC37A"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6F8BF1B0" w14:textId="0ADF5493"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66C3E139" w14:textId="04A8CD27"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vAlign w:val="bottom"/>
          </w:tcPr>
          <w:p w14:paraId="03A44451" w14:textId="0A2832C3"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FDD8D86" w14:textId="27FE1F2E"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018B2D11"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34CA16B"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0C6CDB9A"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577323AA" w14:textId="77777777" w:rsidR="00B148CD" w:rsidRPr="00EE40ED" w:rsidRDefault="00B148CD" w:rsidP="00B148CD">
            <w:pPr>
              <w:spacing w:after="0" w:line="240" w:lineRule="auto"/>
              <w:jc w:val="center"/>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772C22CC" w14:textId="41034D05"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6:45-7:15pm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33FD77B" w14:textId="3A629B55"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733A6EC2" w14:textId="31DBE18C"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FFD966"/>
            <w:noWrap/>
            <w:vAlign w:val="bottom"/>
            <w:hideMark/>
          </w:tcPr>
          <w:p w14:paraId="23B80A08" w14:textId="44B66C79"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6:45-7:15pm</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66658AA1" w14:textId="5AFEEA52" w:rsidR="00B148CD" w:rsidRPr="00EE40ED"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60842564"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489B648A" w14:textId="77777777" w:rsidR="00B148CD" w:rsidRPr="00EE40ED" w:rsidRDefault="00B148CD" w:rsidP="00B148CD">
            <w:pPr>
              <w:spacing w:after="0" w:line="240" w:lineRule="auto"/>
              <w:rPr>
                <w:rFonts w:eastAsia="Times New Roman" w:cstheme="minorHAnsi"/>
                <w:color w:val="0070C0"/>
                <w:sz w:val="20"/>
                <w:szCs w:val="20"/>
                <w:lang w:eastAsia="en-AU"/>
              </w:rPr>
            </w:pPr>
            <w:r w:rsidRPr="00EE40ED">
              <w:rPr>
                <w:rFonts w:eastAsia="Times New Roman" w:cstheme="minorHAnsi"/>
                <w:color w:val="0070C0"/>
                <w:sz w:val="20"/>
                <w:szCs w:val="20"/>
                <w:lang w:eastAsia="en-AU"/>
              </w:rPr>
              <w:t> </w:t>
            </w:r>
          </w:p>
        </w:tc>
      </w:tr>
      <w:tr w:rsidR="00B148CD" w:rsidRPr="00F527C7" w14:paraId="0E0996E2" w14:textId="77777777" w:rsidTr="00EE40ED">
        <w:trPr>
          <w:trHeight w:val="255"/>
          <w:jc w:val="center"/>
        </w:trPr>
        <w:tc>
          <w:tcPr>
            <w:tcW w:w="1029" w:type="dxa"/>
            <w:tcBorders>
              <w:top w:val="nil"/>
              <w:left w:val="single" w:sz="12" w:space="0" w:color="5B9BD5" w:themeColor="accent1"/>
              <w:bottom w:val="nil"/>
              <w:right w:val="single" w:sz="12" w:space="0" w:color="5B9BD5" w:themeColor="accent1"/>
            </w:tcBorders>
            <w:shd w:val="clear" w:color="auto" w:fill="auto"/>
            <w:noWrap/>
            <w:vAlign w:val="bottom"/>
            <w:hideMark/>
          </w:tcPr>
          <w:p w14:paraId="473151C6" w14:textId="77777777" w:rsidR="00B148CD" w:rsidRPr="00F527C7" w:rsidRDefault="00B148CD" w:rsidP="00B148CD">
            <w:pPr>
              <w:spacing w:after="0" w:line="240" w:lineRule="auto"/>
              <w:jc w:val="center"/>
              <w:rPr>
                <w:rFonts w:eastAsia="Times New Roman" w:cstheme="minorHAnsi"/>
                <w:color w:val="0070C0"/>
                <w:sz w:val="20"/>
                <w:szCs w:val="20"/>
                <w:lang w:eastAsia="en-AU"/>
              </w:rPr>
            </w:pPr>
            <w:r w:rsidRPr="00F527C7">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hideMark/>
          </w:tcPr>
          <w:p w14:paraId="4A1B06ED" w14:textId="1439E4C8" w:rsidR="00B148CD" w:rsidRPr="00F527C7"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09E57E74" w14:textId="34BC4ACB" w:rsidR="00B148CD" w:rsidRPr="00F527C7"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4430DF23" w14:textId="5B688DE0" w:rsidR="00B148CD" w:rsidRPr="00F527C7"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1ED27FE" w14:textId="43300B14" w:rsidR="00B148CD" w:rsidRPr="00F527C7"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7E6E6" w:themeFill="background2"/>
            <w:noWrap/>
            <w:vAlign w:val="bottom"/>
          </w:tcPr>
          <w:p w14:paraId="222412CB" w14:textId="48D4F1E5" w:rsidR="00B148CD" w:rsidRPr="00F527C7" w:rsidRDefault="00B148CD" w:rsidP="00B148CD">
            <w:pPr>
              <w:spacing w:after="0" w:line="240" w:lineRule="auto"/>
              <w:rPr>
                <w:rFonts w:eastAsia="Times New Roman" w:cstheme="minorHAnsi"/>
                <w:color w:val="0070C0"/>
                <w:sz w:val="20"/>
                <w:szCs w:val="20"/>
                <w:lang w:eastAsia="en-AU"/>
              </w:rPr>
            </w:pP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5CF1AF37" w14:textId="77777777" w:rsidR="00B148CD" w:rsidRPr="00F527C7" w:rsidRDefault="00B148CD" w:rsidP="00B148CD">
            <w:pPr>
              <w:spacing w:after="0" w:line="240" w:lineRule="auto"/>
              <w:rPr>
                <w:rFonts w:eastAsia="Times New Roman" w:cstheme="minorHAnsi"/>
                <w:color w:val="0070C0"/>
                <w:sz w:val="20"/>
                <w:szCs w:val="20"/>
                <w:lang w:eastAsia="en-AU"/>
              </w:rPr>
            </w:pPr>
            <w:r w:rsidRPr="00F527C7">
              <w:rPr>
                <w:rFonts w:eastAsia="Times New Roman" w:cstheme="minorHAnsi"/>
                <w:color w:val="0070C0"/>
                <w:sz w:val="20"/>
                <w:szCs w:val="20"/>
                <w:lang w:eastAsia="en-AU"/>
              </w:rPr>
              <w:t> </w:t>
            </w:r>
          </w:p>
        </w:tc>
        <w:tc>
          <w:tcPr>
            <w:tcW w:w="147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000000" w:fill="EDEDED"/>
            <w:noWrap/>
            <w:vAlign w:val="bottom"/>
            <w:hideMark/>
          </w:tcPr>
          <w:p w14:paraId="3EDBB708" w14:textId="77777777" w:rsidR="00B148CD" w:rsidRPr="00F527C7" w:rsidRDefault="00B148CD" w:rsidP="00B148CD">
            <w:pPr>
              <w:spacing w:after="0" w:line="240" w:lineRule="auto"/>
              <w:rPr>
                <w:rFonts w:eastAsia="Times New Roman" w:cstheme="minorHAnsi"/>
                <w:color w:val="0070C0"/>
                <w:sz w:val="20"/>
                <w:szCs w:val="20"/>
                <w:lang w:eastAsia="en-AU"/>
              </w:rPr>
            </w:pPr>
            <w:r w:rsidRPr="00F527C7">
              <w:rPr>
                <w:rFonts w:eastAsia="Times New Roman" w:cstheme="minorHAnsi"/>
                <w:color w:val="0070C0"/>
                <w:sz w:val="20"/>
                <w:szCs w:val="20"/>
                <w:lang w:eastAsia="en-AU"/>
              </w:rPr>
              <w:t> </w:t>
            </w:r>
          </w:p>
        </w:tc>
      </w:tr>
    </w:tbl>
    <w:p w14:paraId="62AFD5A8" w14:textId="77777777" w:rsidR="00875390" w:rsidRPr="004825FE" w:rsidRDefault="00875390" w:rsidP="00875390">
      <w:pPr>
        <w:spacing w:after="0"/>
        <w:rPr>
          <w:rFonts w:cstheme="minorHAnsi"/>
          <w:color w:val="0070C0"/>
          <w:sz w:val="12"/>
          <w:szCs w:val="20"/>
        </w:rPr>
      </w:pPr>
    </w:p>
    <w:p w14:paraId="63BBFF10" w14:textId="01B6F3EA" w:rsidR="00EE40ED" w:rsidRDefault="00EE40ED" w:rsidP="00C52140">
      <w:pPr>
        <w:spacing w:after="0"/>
        <w:jc w:val="center"/>
        <w:rPr>
          <w:rFonts w:cstheme="minorHAnsi"/>
          <w:b/>
          <w:color w:val="0070C0"/>
        </w:rPr>
      </w:pPr>
    </w:p>
    <w:p w14:paraId="3A816C11" w14:textId="6B1EF1A5" w:rsidR="00B31D76" w:rsidRPr="00B31D76" w:rsidRDefault="00B31D76" w:rsidP="00B31D76">
      <w:pPr>
        <w:spacing w:after="0" w:line="240" w:lineRule="auto"/>
        <w:jc w:val="center"/>
        <w:rPr>
          <w:rFonts w:cstheme="minorHAnsi"/>
          <w:i/>
          <w:iCs/>
          <w:color w:val="F68933"/>
          <w:sz w:val="28"/>
          <w:szCs w:val="20"/>
        </w:rPr>
      </w:pPr>
      <w:r w:rsidRPr="00B31D76">
        <w:rPr>
          <w:rFonts w:cstheme="minorHAnsi"/>
          <w:i/>
          <w:iCs/>
          <w:color w:val="F68933"/>
          <w:sz w:val="28"/>
          <w:szCs w:val="20"/>
        </w:rPr>
        <w:t xml:space="preserve">*please read the new </w:t>
      </w:r>
      <w:r>
        <w:rPr>
          <w:rFonts w:cstheme="minorHAnsi"/>
          <w:i/>
          <w:iCs/>
          <w:color w:val="F68933"/>
          <w:sz w:val="28"/>
          <w:szCs w:val="20"/>
        </w:rPr>
        <w:t>(</w:t>
      </w:r>
      <w:r w:rsidRPr="00B31D76">
        <w:rPr>
          <w:rFonts w:cstheme="minorHAnsi"/>
          <w:i/>
          <w:iCs/>
          <w:color w:val="F68933"/>
          <w:sz w:val="28"/>
          <w:szCs w:val="20"/>
        </w:rPr>
        <w:t>COVID19</w:t>
      </w:r>
      <w:r>
        <w:rPr>
          <w:rFonts w:cstheme="minorHAnsi"/>
          <w:i/>
          <w:iCs/>
          <w:color w:val="F68933"/>
          <w:sz w:val="28"/>
          <w:szCs w:val="20"/>
        </w:rPr>
        <w:t>)</w:t>
      </w:r>
      <w:r w:rsidRPr="00B31D76">
        <w:rPr>
          <w:rFonts w:cstheme="minorHAnsi"/>
          <w:i/>
          <w:iCs/>
          <w:color w:val="F68933"/>
          <w:sz w:val="28"/>
          <w:szCs w:val="20"/>
        </w:rPr>
        <w:t xml:space="preserve"> class protocols on the following page*</w:t>
      </w:r>
    </w:p>
    <w:p w14:paraId="62B7FF32" w14:textId="47C5FAEE" w:rsidR="00B31D76" w:rsidRDefault="00B31D76" w:rsidP="00C52140">
      <w:pPr>
        <w:spacing w:after="0"/>
        <w:jc w:val="center"/>
        <w:rPr>
          <w:rFonts w:cstheme="minorHAnsi"/>
          <w:b/>
          <w:color w:val="0070C0"/>
        </w:rPr>
      </w:pPr>
    </w:p>
    <w:p w14:paraId="11385E2C" w14:textId="77777777" w:rsidR="00B31D76" w:rsidRDefault="00B31D76" w:rsidP="00C52140">
      <w:pPr>
        <w:spacing w:after="0"/>
        <w:jc w:val="center"/>
        <w:rPr>
          <w:rFonts w:cstheme="minorHAnsi"/>
          <w:b/>
          <w:color w:val="0070C0"/>
        </w:rPr>
      </w:pPr>
    </w:p>
    <w:p w14:paraId="0EA482C6" w14:textId="4A8B795F" w:rsidR="00EF0864" w:rsidRPr="00EE40ED" w:rsidRDefault="00995B35" w:rsidP="00C52140">
      <w:pPr>
        <w:spacing w:after="0"/>
        <w:jc w:val="center"/>
        <w:rPr>
          <w:rFonts w:cstheme="minorHAnsi"/>
          <w:color w:val="0070C0"/>
          <w:sz w:val="28"/>
          <w:szCs w:val="28"/>
        </w:rPr>
      </w:pPr>
      <w:r w:rsidRPr="00EE40ED">
        <w:rPr>
          <w:rFonts w:cstheme="minorHAnsi"/>
          <w:b/>
          <w:color w:val="0070C0"/>
          <w:sz w:val="28"/>
          <w:szCs w:val="28"/>
        </w:rPr>
        <w:t>Packages:</w:t>
      </w:r>
      <w:r w:rsidRPr="00EE40ED">
        <w:rPr>
          <w:rFonts w:cstheme="minorHAnsi"/>
          <w:color w:val="0070C0"/>
          <w:sz w:val="28"/>
          <w:szCs w:val="28"/>
        </w:rPr>
        <w:t xml:space="preserve"> </w:t>
      </w:r>
      <w:r w:rsidR="00437964" w:rsidRPr="00EE40ED">
        <w:rPr>
          <w:rFonts w:cstheme="minorHAnsi"/>
          <w:color w:val="0070C0"/>
          <w:sz w:val="28"/>
          <w:szCs w:val="28"/>
        </w:rPr>
        <w:t>10 Visit passes are available to purchase</w:t>
      </w:r>
      <w:r w:rsidRPr="00EE40ED">
        <w:rPr>
          <w:rFonts w:cstheme="minorHAnsi"/>
          <w:color w:val="0070C0"/>
          <w:sz w:val="28"/>
          <w:szCs w:val="28"/>
        </w:rPr>
        <w:t xml:space="preserve"> at reception</w:t>
      </w:r>
      <w:r w:rsidR="007C0B0E" w:rsidRPr="00EE40ED">
        <w:rPr>
          <w:rFonts w:cstheme="minorHAnsi"/>
          <w:color w:val="0070C0"/>
          <w:sz w:val="28"/>
          <w:szCs w:val="28"/>
        </w:rPr>
        <w:t xml:space="preserve"> </w:t>
      </w:r>
    </w:p>
    <w:p w14:paraId="58399941" w14:textId="77777777" w:rsidR="00995B35" w:rsidRPr="00EE40ED" w:rsidRDefault="00995B35" w:rsidP="00EF0864">
      <w:pPr>
        <w:spacing w:after="0"/>
        <w:jc w:val="center"/>
        <w:rPr>
          <w:rFonts w:cstheme="minorHAnsi"/>
          <w:i/>
          <w:color w:val="0070C0"/>
          <w:sz w:val="12"/>
          <w:szCs w:val="12"/>
        </w:rPr>
      </w:pPr>
    </w:p>
    <w:p w14:paraId="34B93CB6" w14:textId="77777777" w:rsidR="00EF0864" w:rsidRPr="00EE40ED" w:rsidRDefault="0065733C" w:rsidP="00EF0864">
      <w:pPr>
        <w:spacing w:after="0"/>
        <w:jc w:val="center"/>
        <w:rPr>
          <w:rFonts w:cstheme="minorHAnsi"/>
          <w:i/>
          <w:color w:val="0070C0"/>
          <w:sz w:val="28"/>
        </w:rPr>
      </w:pPr>
      <w:r w:rsidRPr="00EE40ED">
        <w:rPr>
          <w:rFonts w:cstheme="minorHAnsi"/>
          <w:i/>
          <w:color w:val="0070C0"/>
          <w:sz w:val="28"/>
        </w:rPr>
        <w:t xml:space="preserve">Please note: </w:t>
      </w:r>
      <w:r w:rsidRPr="00EE40ED">
        <w:rPr>
          <w:rFonts w:cstheme="minorHAnsi"/>
          <w:b/>
          <w:i/>
          <w:color w:val="0070C0"/>
          <w:sz w:val="28"/>
        </w:rPr>
        <w:t>Cancellation</w:t>
      </w:r>
      <w:r w:rsidRPr="00EE40ED">
        <w:rPr>
          <w:rFonts w:cstheme="minorHAnsi"/>
          <w:i/>
          <w:color w:val="0070C0"/>
          <w:sz w:val="28"/>
        </w:rPr>
        <w:t xml:space="preserve"> </w:t>
      </w:r>
      <w:r w:rsidRPr="00EE40ED">
        <w:rPr>
          <w:rFonts w:cstheme="minorHAnsi"/>
          <w:b/>
          <w:i/>
          <w:color w:val="0070C0"/>
          <w:sz w:val="28"/>
        </w:rPr>
        <w:t>fees</w:t>
      </w:r>
      <w:r w:rsidRPr="00EE40ED">
        <w:rPr>
          <w:rFonts w:cstheme="minorHAnsi"/>
          <w:i/>
          <w:color w:val="0070C0"/>
          <w:sz w:val="28"/>
        </w:rPr>
        <w:t xml:space="preserve"> do apply </w:t>
      </w:r>
      <w:r w:rsidR="00EF0864" w:rsidRPr="00EE40ED">
        <w:rPr>
          <w:rFonts w:cstheme="minorHAnsi"/>
          <w:i/>
          <w:color w:val="0070C0"/>
          <w:sz w:val="28"/>
        </w:rPr>
        <w:t xml:space="preserve">if you </w:t>
      </w:r>
      <w:r w:rsidR="00EF0864" w:rsidRPr="00EE40ED">
        <w:rPr>
          <w:rFonts w:cstheme="minorHAnsi"/>
          <w:b/>
          <w:i/>
          <w:color w:val="0070C0"/>
          <w:sz w:val="28"/>
        </w:rPr>
        <w:t>fail to attend</w:t>
      </w:r>
      <w:r w:rsidR="00EF0864" w:rsidRPr="00EE40ED">
        <w:rPr>
          <w:rFonts w:cstheme="minorHAnsi"/>
          <w:i/>
          <w:color w:val="0070C0"/>
          <w:sz w:val="28"/>
        </w:rPr>
        <w:t xml:space="preserve"> or do not </w:t>
      </w:r>
      <w:r w:rsidR="00EF0864" w:rsidRPr="00EE40ED">
        <w:rPr>
          <w:rFonts w:cstheme="minorHAnsi"/>
          <w:b/>
          <w:i/>
          <w:color w:val="0070C0"/>
          <w:sz w:val="28"/>
        </w:rPr>
        <w:t>provide 24 hours notice</w:t>
      </w:r>
      <w:r w:rsidR="002F0768" w:rsidRPr="00EE40ED">
        <w:rPr>
          <w:rFonts w:cstheme="minorHAnsi"/>
          <w:i/>
          <w:color w:val="0070C0"/>
          <w:sz w:val="28"/>
        </w:rPr>
        <w:t>.</w:t>
      </w:r>
    </w:p>
    <w:p w14:paraId="0D3D4766" w14:textId="77777777" w:rsidR="00E4212A" w:rsidRPr="00EE40ED" w:rsidRDefault="00EF0864" w:rsidP="00E4212A">
      <w:pPr>
        <w:spacing w:after="0"/>
        <w:jc w:val="center"/>
        <w:rPr>
          <w:rFonts w:cstheme="minorHAnsi"/>
          <w:i/>
          <w:color w:val="0070C0"/>
          <w:sz w:val="28"/>
        </w:rPr>
      </w:pPr>
      <w:r w:rsidRPr="00EE40ED">
        <w:rPr>
          <w:rFonts w:cstheme="minorHAnsi"/>
          <w:i/>
          <w:color w:val="0070C0"/>
          <w:sz w:val="28"/>
        </w:rPr>
        <w:t xml:space="preserve"> All</w:t>
      </w:r>
      <w:r w:rsidR="0065733C" w:rsidRPr="00EE40ED">
        <w:rPr>
          <w:rFonts w:cstheme="minorHAnsi"/>
          <w:i/>
          <w:color w:val="0070C0"/>
          <w:sz w:val="28"/>
        </w:rPr>
        <w:t xml:space="preserve"> </w:t>
      </w:r>
      <w:r w:rsidR="0065733C" w:rsidRPr="00EE40ED">
        <w:rPr>
          <w:rFonts w:cstheme="minorHAnsi"/>
          <w:b/>
          <w:i/>
          <w:color w:val="0070C0"/>
          <w:sz w:val="28"/>
        </w:rPr>
        <w:t>packages</w:t>
      </w:r>
      <w:r w:rsidR="0065733C" w:rsidRPr="00EE40ED">
        <w:rPr>
          <w:rFonts w:cstheme="minorHAnsi"/>
          <w:i/>
          <w:color w:val="0070C0"/>
          <w:sz w:val="28"/>
        </w:rPr>
        <w:t xml:space="preserve"> are </w:t>
      </w:r>
      <w:r w:rsidRPr="00EE40ED">
        <w:rPr>
          <w:rFonts w:cstheme="minorHAnsi"/>
          <w:b/>
          <w:i/>
          <w:color w:val="0070C0"/>
          <w:sz w:val="28"/>
        </w:rPr>
        <w:t>non-refundable</w:t>
      </w:r>
      <w:r w:rsidRPr="00EE40ED">
        <w:rPr>
          <w:rFonts w:cstheme="minorHAnsi"/>
          <w:i/>
          <w:color w:val="0070C0"/>
          <w:sz w:val="28"/>
        </w:rPr>
        <w:t xml:space="preserve"> and are </w:t>
      </w:r>
      <w:r w:rsidRPr="00EE40ED">
        <w:rPr>
          <w:rFonts w:cstheme="minorHAnsi"/>
          <w:b/>
          <w:i/>
          <w:color w:val="0070C0"/>
          <w:sz w:val="28"/>
        </w:rPr>
        <w:t>valid for 12 months</w:t>
      </w:r>
      <w:r w:rsidRPr="00EE40ED">
        <w:rPr>
          <w:rFonts w:cstheme="minorHAnsi"/>
          <w:i/>
          <w:color w:val="0070C0"/>
          <w:sz w:val="28"/>
        </w:rPr>
        <w:t xml:space="preserve"> from </w:t>
      </w:r>
      <w:r w:rsidRPr="00EE40ED">
        <w:rPr>
          <w:rFonts w:cstheme="minorHAnsi"/>
          <w:b/>
          <w:i/>
          <w:color w:val="0070C0"/>
          <w:sz w:val="28"/>
        </w:rPr>
        <w:t>date of purchase</w:t>
      </w:r>
      <w:r w:rsidRPr="00EE40ED">
        <w:rPr>
          <w:rFonts w:cstheme="minorHAnsi"/>
          <w:i/>
          <w:color w:val="0070C0"/>
          <w:sz w:val="28"/>
        </w:rPr>
        <w:t>.</w:t>
      </w:r>
    </w:p>
    <w:p w14:paraId="347BAE9B" w14:textId="65C48A21" w:rsidR="00EE40ED" w:rsidRPr="00E3604E" w:rsidRDefault="002F0768" w:rsidP="00E3604E">
      <w:pPr>
        <w:spacing w:after="0"/>
        <w:jc w:val="center"/>
        <w:rPr>
          <w:rFonts w:cstheme="minorHAnsi"/>
          <w:i/>
          <w:color w:val="0070C0"/>
          <w:sz w:val="28"/>
          <w:szCs w:val="28"/>
        </w:rPr>
      </w:pPr>
      <w:r w:rsidRPr="00EE40ED">
        <w:rPr>
          <w:rFonts w:cstheme="minorHAnsi"/>
          <w:i/>
          <w:color w:val="0070C0"/>
          <w:sz w:val="28"/>
          <w:szCs w:val="28"/>
        </w:rPr>
        <w:t xml:space="preserve">Classes are </w:t>
      </w:r>
      <w:r w:rsidRPr="00EE40ED">
        <w:rPr>
          <w:rFonts w:cstheme="minorHAnsi"/>
          <w:b/>
          <w:i/>
          <w:color w:val="0070C0"/>
          <w:sz w:val="28"/>
          <w:szCs w:val="28"/>
        </w:rPr>
        <w:t>subject to change</w:t>
      </w:r>
      <w:r w:rsidRPr="00EE40ED">
        <w:rPr>
          <w:rFonts w:cstheme="minorHAnsi"/>
          <w:i/>
          <w:color w:val="0070C0"/>
          <w:sz w:val="28"/>
          <w:szCs w:val="28"/>
        </w:rPr>
        <w:t xml:space="preserve"> due to unforeseen circumstances and number of class participants</w:t>
      </w:r>
      <w:r w:rsidR="00D738EB" w:rsidRPr="00EE40ED">
        <w:rPr>
          <w:rFonts w:cstheme="minorHAnsi"/>
          <w:i/>
          <w:color w:val="0070C0"/>
          <w:sz w:val="28"/>
          <w:szCs w:val="28"/>
        </w:rPr>
        <w:t>.</w:t>
      </w:r>
    </w:p>
    <w:p w14:paraId="66EFCCF2" w14:textId="77777777" w:rsidR="00F71BE3" w:rsidRPr="00D5459F" w:rsidRDefault="00F71BE3" w:rsidP="00B31D76">
      <w:pPr>
        <w:spacing w:after="0"/>
        <w:ind w:left="284" w:right="454"/>
        <w:jc w:val="center"/>
        <w:rPr>
          <w:rFonts w:cstheme="minorHAnsi"/>
          <w:b/>
          <w:bCs/>
          <w:iCs/>
          <w:color w:val="F68933"/>
          <w:sz w:val="16"/>
          <w:szCs w:val="16"/>
          <w:u w:val="single"/>
        </w:rPr>
      </w:pPr>
    </w:p>
    <w:p w14:paraId="2EEFC1DD" w14:textId="0C7E5E2E" w:rsidR="00B31D76" w:rsidRPr="00B31D76" w:rsidRDefault="00B31D76" w:rsidP="00B31D76">
      <w:pPr>
        <w:spacing w:after="0"/>
        <w:ind w:left="284" w:right="454"/>
        <w:jc w:val="center"/>
        <w:rPr>
          <w:rFonts w:cstheme="minorHAnsi"/>
          <w:b/>
          <w:bCs/>
          <w:iCs/>
          <w:color w:val="F68933"/>
          <w:sz w:val="32"/>
          <w:szCs w:val="32"/>
          <w:u w:val="single"/>
        </w:rPr>
      </w:pPr>
      <w:r w:rsidRPr="00B31D76">
        <w:rPr>
          <w:rFonts w:cstheme="minorHAnsi"/>
          <w:b/>
          <w:bCs/>
          <w:iCs/>
          <w:color w:val="F68933"/>
          <w:sz w:val="32"/>
          <w:szCs w:val="32"/>
          <w:u w:val="single"/>
        </w:rPr>
        <w:t>Return to Group Exercise Classes – COVID19 Protocols</w:t>
      </w:r>
    </w:p>
    <w:p w14:paraId="3EECF881" w14:textId="77777777" w:rsidR="00B31D76" w:rsidRPr="00D5459F" w:rsidRDefault="00B31D76" w:rsidP="00B31D76">
      <w:pPr>
        <w:spacing w:after="0"/>
        <w:ind w:left="426" w:right="454"/>
        <w:rPr>
          <w:rFonts w:cstheme="minorHAnsi"/>
          <w:iCs/>
          <w:color w:val="0070C0"/>
          <w:sz w:val="20"/>
          <w:szCs w:val="20"/>
        </w:rPr>
      </w:pPr>
    </w:p>
    <w:p w14:paraId="24062FB4" w14:textId="76E7D325" w:rsidR="00B31D76" w:rsidRPr="00B31D76" w:rsidRDefault="00B31D76" w:rsidP="00B31D76">
      <w:pPr>
        <w:spacing w:after="0"/>
        <w:ind w:left="284" w:right="454"/>
        <w:rPr>
          <w:rFonts w:cstheme="minorHAnsi"/>
          <w:iCs/>
          <w:color w:val="0070C0"/>
          <w:sz w:val="28"/>
          <w:szCs w:val="28"/>
        </w:rPr>
      </w:pPr>
      <w:r w:rsidRPr="00B31D76">
        <w:rPr>
          <w:rFonts w:cstheme="minorHAnsi"/>
          <w:iCs/>
          <w:color w:val="0070C0"/>
          <w:sz w:val="28"/>
          <w:szCs w:val="28"/>
        </w:rPr>
        <w:t xml:space="preserve">Due to the current Coronavirus (COVID-19) restrictions and to ensure the health and safety of all patients and staff, the following protocols must be adhered to for our Group Exercise Classes.  </w:t>
      </w:r>
    </w:p>
    <w:p w14:paraId="369C2741" w14:textId="77777777" w:rsidR="00B31D76" w:rsidRPr="00E3604E" w:rsidRDefault="00B31D76" w:rsidP="00B31D76">
      <w:pPr>
        <w:spacing w:after="0"/>
        <w:ind w:left="284" w:right="454"/>
        <w:rPr>
          <w:rFonts w:cstheme="minorHAnsi"/>
          <w:iCs/>
          <w:color w:val="0070C0"/>
          <w:sz w:val="20"/>
          <w:szCs w:val="20"/>
        </w:rPr>
      </w:pPr>
    </w:p>
    <w:p w14:paraId="1C60C0C5" w14:textId="1F9AC959" w:rsidR="00B31D76" w:rsidRPr="00B31D76" w:rsidRDefault="00B31D76" w:rsidP="00B31D76">
      <w:pPr>
        <w:spacing w:after="0"/>
        <w:ind w:left="284" w:right="454"/>
        <w:rPr>
          <w:rFonts w:cstheme="minorHAnsi"/>
          <w:iCs/>
          <w:color w:val="0070C0"/>
          <w:sz w:val="28"/>
          <w:szCs w:val="28"/>
        </w:rPr>
      </w:pPr>
      <w:r w:rsidRPr="00B31D76">
        <w:rPr>
          <w:rFonts w:cstheme="minorHAnsi"/>
          <w:iCs/>
          <w:color w:val="0070C0"/>
          <w:sz w:val="28"/>
          <w:szCs w:val="28"/>
        </w:rPr>
        <w:t>We are incredibly pleased to be able to offer classes again and thank you in advance for your understanding and assistance with these new procedures.</w:t>
      </w:r>
    </w:p>
    <w:p w14:paraId="102B21EB" w14:textId="77777777" w:rsidR="00B31D76" w:rsidRPr="00E3604E" w:rsidRDefault="00B31D76" w:rsidP="00B31D76">
      <w:pPr>
        <w:spacing w:after="0"/>
        <w:ind w:left="284" w:right="454"/>
        <w:rPr>
          <w:rFonts w:cstheme="minorHAnsi"/>
          <w:iCs/>
          <w:color w:val="0070C0"/>
          <w:sz w:val="20"/>
          <w:szCs w:val="20"/>
        </w:rPr>
      </w:pPr>
    </w:p>
    <w:p w14:paraId="2A715982" w14:textId="1D71F447" w:rsidR="003D5E04" w:rsidRDefault="003D5E04" w:rsidP="00B31D76">
      <w:pPr>
        <w:pStyle w:val="ListParagraph"/>
        <w:numPr>
          <w:ilvl w:val="0"/>
          <w:numId w:val="3"/>
        </w:numPr>
        <w:spacing w:after="0"/>
        <w:ind w:right="454"/>
        <w:rPr>
          <w:rFonts w:cstheme="minorHAnsi"/>
          <w:iCs/>
          <w:color w:val="0070C0"/>
          <w:sz w:val="28"/>
          <w:szCs w:val="28"/>
        </w:rPr>
      </w:pPr>
      <w:r>
        <w:rPr>
          <w:rFonts w:cstheme="minorHAnsi"/>
          <w:iCs/>
          <w:color w:val="0070C0"/>
          <w:sz w:val="28"/>
          <w:szCs w:val="28"/>
        </w:rPr>
        <w:t>Please remain 1.5m apart from other class participants and staff at all times</w:t>
      </w:r>
      <w:r w:rsidR="00E737D0">
        <w:rPr>
          <w:rFonts w:cstheme="minorHAnsi"/>
          <w:iCs/>
          <w:color w:val="0070C0"/>
          <w:sz w:val="28"/>
          <w:szCs w:val="28"/>
        </w:rPr>
        <w:t>.</w:t>
      </w:r>
      <w:r>
        <w:rPr>
          <w:rFonts w:cstheme="minorHAnsi"/>
          <w:iCs/>
          <w:color w:val="0070C0"/>
          <w:sz w:val="28"/>
          <w:szCs w:val="28"/>
        </w:rPr>
        <w:t xml:space="preserve"> </w:t>
      </w:r>
    </w:p>
    <w:p w14:paraId="46CFF7C5" w14:textId="336AFCCF"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 xml:space="preserve">Access restrictions to ensure physical distancing: </w:t>
      </w:r>
    </w:p>
    <w:p w14:paraId="584A31AB" w14:textId="77777777" w:rsidR="00B31D76" w:rsidRPr="00B31D76" w:rsidRDefault="00B31D76" w:rsidP="00B31D76">
      <w:pPr>
        <w:pStyle w:val="ListParagraph"/>
        <w:numPr>
          <w:ilvl w:val="1"/>
          <w:numId w:val="3"/>
        </w:numPr>
        <w:spacing w:after="0"/>
        <w:ind w:right="454"/>
        <w:rPr>
          <w:rFonts w:cstheme="minorHAnsi"/>
          <w:iCs/>
          <w:color w:val="0070C0"/>
          <w:sz w:val="28"/>
          <w:szCs w:val="28"/>
        </w:rPr>
      </w:pPr>
      <w:r w:rsidRPr="00B31D76">
        <w:rPr>
          <w:rFonts w:cstheme="minorHAnsi"/>
          <w:iCs/>
          <w:color w:val="0070C0"/>
          <w:sz w:val="28"/>
          <w:szCs w:val="28"/>
        </w:rPr>
        <w:t xml:space="preserve">Class times must be strictly adhered to. The Exercise Area can only be accessed during the time of your scheduled class. If you wish to warm up before class perhaps go for a walk or run around the park, or ride your bike to class. </w:t>
      </w:r>
    </w:p>
    <w:p w14:paraId="0C0C01AE" w14:textId="77777777" w:rsidR="00B31D76" w:rsidRPr="00B31D76" w:rsidRDefault="00B31D76" w:rsidP="00B31D76">
      <w:pPr>
        <w:pStyle w:val="ListParagraph"/>
        <w:numPr>
          <w:ilvl w:val="1"/>
          <w:numId w:val="3"/>
        </w:numPr>
        <w:spacing w:after="0"/>
        <w:ind w:right="454"/>
        <w:rPr>
          <w:rFonts w:cstheme="minorHAnsi"/>
          <w:iCs/>
          <w:color w:val="0070C0"/>
          <w:sz w:val="28"/>
          <w:szCs w:val="28"/>
        </w:rPr>
      </w:pPr>
      <w:r w:rsidRPr="00B31D76">
        <w:rPr>
          <w:rFonts w:cstheme="minorHAnsi"/>
          <w:iCs/>
          <w:color w:val="0070C0"/>
          <w:sz w:val="28"/>
          <w:szCs w:val="28"/>
        </w:rPr>
        <w:t>We have introduced entry and exit only doors into the Exercise Area to assist in physical distancing and the flow of class participants.</w:t>
      </w:r>
    </w:p>
    <w:p w14:paraId="42CD5D5E" w14:textId="64FE54E7" w:rsidR="00B31D76" w:rsidRPr="00B31D76" w:rsidRDefault="00B31D76" w:rsidP="00B31D76">
      <w:pPr>
        <w:pStyle w:val="ListParagraph"/>
        <w:numPr>
          <w:ilvl w:val="1"/>
          <w:numId w:val="3"/>
        </w:numPr>
        <w:spacing w:after="0"/>
        <w:ind w:right="454"/>
        <w:rPr>
          <w:rFonts w:cstheme="minorHAnsi"/>
          <w:iCs/>
          <w:color w:val="0070C0"/>
          <w:sz w:val="28"/>
          <w:szCs w:val="28"/>
        </w:rPr>
      </w:pPr>
      <w:r w:rsidRPr="00B31D76">
        <w:rPr>
          <w:rFonts w:cstheme="minorHAnsi"/>
          <w:iCs/>
          <w:color w:val="0070C0"/>
          <w:sz w:val="28"/>
          <w:szCs w:val="28"/>
        </w:rPr>
        <w:t xml:space="preserve">Floor markings outside the Exercise Area will designate the waiting area for group exercise classes (adhering to physical distancing). Participants will need to wait until they are invited into the Exercise Area by the supervising Physiotherapist.  </w:t>
      </w:r>
    </w:p>
    <w:p w14:paraId="5B83C067" w14:textId="0C8B7669"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There will be four reformers available and participants are to choose one they will use throughout the class (no moving between reformers).</w:t>
      </w:r>
    </w:p>
    <w:p w14:paraId="687926C7" w14:textId="48D8F150"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 xml:space="preserve">You must wipe down all equipment after each use. You will be provided with your own sanitiser spray bottle and paper towels to do so. </w:t>
      </w:r>
    </w:p>
    <w:p w14:paraId="0AD187B3" w14:textId="7E45D555"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 xml:space="preserve">In the last few minutes of each class please ensure all the equipment you have used has been sanitised. Please leave the equipment as you would like to find it.  </w:t>
      </w:r>
    </w:p>
    <w:p w14:paraId="234F849E" w14:textId="777B14CB"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Please ask the attending Physiotherapist to rearrange any weights you need to adjust on the machines.</w:t>
      </w:r>
    </w:p>
    <w:p w14:paraId="3C9F69C8" w14:textId="2CBE2493"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Please ensure socks &amp;/or shoes are worn at all times during your class.</w:t>
      </w:r>
    </w:p>
    <w:p w14:paraId="4AA9E2F7" w14:textId="4B3BAAD9" w:rsid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Please bring your own drink bottle to class. Water &amp; cups will no longer be provided.</w:t>
      </w:r>
    </w:p>
    <w:p w14:paraId="4B16320E" w14:textId="6EC2A35F" w:rsidR="00E3604E" w:rsidRPr="00B31D76" w:rsidRDefault="00E3604E" w:rsidP="00B31D76">
      <w:pPr>
        <w:pStyle w:val="ListParagraph"/>
        <w:numPr>
          <w:ilvl w:val="0"/>
          <w:numId w:val="3"/>
        </w:numPr>
        <w:spacing w:after="0"/>
        <w:ind w:right="454"/>
        <w:rPr>
          <w:rFonts w:cstheme="minorHAnsi"/>
          <w:iCs/>
          <w:color w:val="0070C0"/>
          <w:sz w:val="28"/>
          <w:szCs w:val="28"/>
        </w:rPr>
      </w:pPr>
      <w:r>
        <w:rPr>
          <w:rFonts w:cstheme="minorHAnsi"/>
          <w:iCs/>
          <w:color w:val="0070C0"/>
          <w:sz w:val="28"/>
          <w:szCs w:val="28"/>
        </w:rPr>
        <w:t xml:space="preserve">Please bring a </w:t>
      </w:r>
      <w:r w:rsidR="004D6078">
        <w:rPr>
          <w:rFonts w:cstheme="minorHAnsi"/>
          <w:iCs/>
          <w:color w:val="0070C0"/>
          <w:sz w:val="28"/>
          <w:szCs w:val="28"/>
        </w:rPr>
        <w:t xml:space="preserve">(electronic or printed) </w:t>
      </w:r>
      <w:r>
        <w:rPr>
          <w:rFonts w:cstheme="minorHAnsi"/>
          <w:iCs/>
          <w:color w:val="0070C0"/>
          <w:sz w:val="28"/>
          <w:szCs w:val="28"/>
        </w:rPr>
        <w:t>copy of your exercise program with you to each class. Individual program</w:t>
      </w:r>
      <w:r w:rsidR="0063321B">
        <w:rPr>
          <w:rFonts w:cstheme="minorHAnsi"/>
          <w:iCs/>
          <w:color w:val="0070C0"/>
          <w:sz w:val="28"/>
          <w:szCs w:val="28"/>
        </w:rPr>
        <w:t>s</w:t>
      </w:r>
      <w:r>
        <w:rPr>
          <w:rFonts w:cstheme="minorHAnsi"/>
          <w:iCs/>
          <w:color w:val="0070C0"/>
          <w:sz w:val="28"/>
          <w:szCs w:val="28"/>
        </w:rPr>
        <w:t xml:space="preserve"> will no longer be stored in the cabinet on site.</w:t>
      </w:r>
    </w:p>
    <w:p w14:paraId="7274F83E" w14:textId="33C4F8AA" w:rsidR="00B31D76" w:rsidRP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Other Physiotherapists may be in the Exercise Area with individual patients for one-on-one appointments during class time. They will be adhering to the same physical distancing and sanitisation protocols.</w:t>
      </w:r>
    </w:p>
    <w:p w14:paraId="0C644C8D" w14:textId="6072A41A" w:rsidR="00B31D76" w:rsidRDefault="00B31D76" w:rsidP="00B31D76">
      <w:pPr>
        <w:pStyle w:val="ListParagraph"/>
        <w:numPr>
          <w:ilvl w:val="0"/>
          <w:numId w:val="3"/>
        </w:numPr>
        <w:spacing w:after="0"/>
        <w:ind w:right="454"/>
        <w:rPr>
          <w:rFonts w:cstheme="minorHAnsi"/>
          <w:iCs/>
          <w:color w:val="0070C0"/>
          <w:sz w:val="28"/>
          <w:szCs w:val="28"/>
        </w:rPr>
      </w:pPr>
      <w:r w:rsidRPr="00B31D76">
        <w:rPr>
          <w:rFonts w:cstheme="minorHAnsi"/>
          <w:iCs/>
          <w:color w:val="0070C0"/>
          <w:sz w:val="28"/>
          <w:szCs w:val="28"/>
        </w:rPr>
        <w:t xml:space="preserve">If you are feeling unwell please </w:t>
      </w:r>
      <w:r w:rsidR="00D5459F">
        <w:rPr>
          <w:rFonts w:cstheme="minorHAnsi"/>
          <w:iCs/>
          <w:color w:val="0070C0"/>
          <w:sz w:val="28"/>
          <w:szCs w:val="28"/>
        </w:rPr>
        <w:t xml:space="preserve">notify us and </w:t>
      </w:r>
      <w:r w:rsidRPr="00B31D76">
        <w:rPr>
          <w:rFonts w:cstheme="minorHAnsi"/>
          <w:iCs/>
          <w:color w:val="0070C0"/>
          <w:sz w:val="28"/>
          <w:szCs w:val="28"/>
        </w:rPr>
        <w:t>do not attend</w:t>
      </w:r>
      <w:r w:rsidR="00D5459F">
        <w:rPr>
          <w:rFonts w:cstheme="minorHAnsi"/>
          <w:iCs/>
          <w:color w:val="0070C0"/>
          <w:sz w:val="28"/>
          <w:szCs w:val="28"/>
        </w:rPr>
        <w:t xml:space="preserve"> your class</w:t>
      </w:r>
      <w:r w:rsidRPr="00B31D76">
        <w:rPr>
          <w:rFonts w:cstheme="minorHAnsi"/>
          <w:iCs/>
          <w:color w:val="0070C0"/>
          <w:sz w:val="28"/>
          <w:szCs w:val="28"/>
        </w:rPr>
        <w:t>. Get a COVID-19 test at your nearest clinic and stay home</w:t>
      </w:r>
      <w:r w:rsidR="006946B0">
        <w:rPr>
          <w:rFonts w:cstheme="minorHAnsi"/>
          <w:iCs/>
          <w:color w:val="0070C0"/>
          <w:sz w:val="28"/>
          <w:szCs w:val="28"/>
        </w:rPr>
        <w:t>, as required</w:t>
      </w:r>
      <w:r w:rsidRPr="00B31D76">
        <w:rPr>
          <w:rFonts w:cstheme="minorHAnsi"/>
          <w:iCs/>
          <w:color w:val="0070C0"/>
          <w:sz w:val="28"/>
          <w:szCs w:val="28"/>
        </w:rPr>
        <w:t xml:space="preserve">. </w:t>
      </w:r>
    </w:p>
    <w:p w14:paraId="20A26A88" w14:textId="25557900" w:rsidR="00D5459F" w:rsidRPr="00B31D76" w:rsidRDefault="00D5459F" w:rsidP="00B31D76">
      <w:pPr>
        <w:pStyle w:val="ListParagraph"/>
        <w:numPr>
          <w:ilvl w:val="0"/>
          <w:numId w:val="3"/>
        </w:numPr>
        <w:spacing w:after="0"/>
        <w:ind w:right="454"/>
        <w:rPr>
          <w:rFonts w:cstheme="minorHAnsi"/>
          <w:iCs/>
          <w:color w:val="0070C0"/>
          <w:sz w:val="28"/>
          <w:szCs w:val="28"/>
        </w:rPr>
      </w:pPr>
      <w:r w:rsidRPr="00D5459F">
        <w:rPr>
          <w:rFonts w:cstheme="minorHAnsi"/>
          <w:iCs/>
          <w:color w:val="0070C0"/>
          <w:sz w:val="28"/>
          <w:szCs w:val="28"/>
        </w:rPr>
        <w:t>If cancelling for any other reason</w:t>
      </w:r>
      <w:r>
        <w:rPr>
          <w:rFonts w:cstheme="minorHAnsi"/>
          <w:iCs/>
          <w:color w:val="0070C0"/>
          <w:sz w:val="28"/>
          <w:szCs w:val="28"/>
        </w:rPr>
        <w:t>,</w:t>
      </w:r>
      <w:r w:rsidRPr="00D5459F">
        <w:rPr>
          <w:rFonts w:cstheme="minorHAnsi"/>
          <w:iCs/>
          <w:color w:val="0070C0"/>
          <w:sz w:val="28"/>
          <w:szCs w:val="28"/>
        </w:rPr>
        <w:t xml:space="preserve"> please note cancellation fees will still apply if you fail to attend or do not provide 24 hours notice.</w:t>
      </w:r>
    </w:p>
    <w:p w14:paraId="74FF5380" w14:textId="77777777" w:rsidR="00B31D76" w:rsidRPr="00E3604E" w:rsidRDefault="00B31D76" w:rsidP="00B31D76">
      <w:pPr>
        <w:spacing w:after="0"/>
        <w:ind w:left="284" w:right="454"/>
        <w:rPr>
          <w:rFonts w:cstheme="minorHAnsi"/>
          <w:iCs/>
          <w:color w:val="0070C0"/>
          <w:sz w:val="20"/>
          <w:szCs w:val="20"/>
        </w:rPr>
      </w:pPr>
    </w:p>
    <w:p w14:paraId="24CF127C" w14:textId="152BD778" w:rsidR="00EE40ED" w:rsidRPr="00E737D0" w:rsidRDefault="00B31D76" w:rsidP="00E3604E">
      <w:pPr>
        <w:spacing w:after="0"/>
        <w:ind w:left="284" w:right="454"/>
        <w:jc w:val="center"/>
        <w:rPr>
          <w:rFonts w:cstheme="minorHAnsi"/>
          <w:iCs/>
          <w:color w:val="F68933"/>
          <w:sz w:val="28"/>
          <w:szCs w:val="28"/>
        </w:rPr>
      </w:pPr>
      <w:r w:rsidRPr="00E737D0">
        <w:rPr>
          <w:rFonts w:cstheme="minorHAnsi"/>
          <w:iCs/>
          <w:color w:val="F68933"/>
          <w:sz w:val="28"/>
          <w:szCs w:val="28"/>
        </w:rPr>
        <w:t>Let’s all enjoy being back in class!</w:t>
      </w:r>
    </w:p>
    <w:sectPr w:rsidR="00EE40ED" w:rsidRPr="00E737D0" w:rsidSect="00E4212A">
      <w:headerReference w:type="even" r:id="rId8"/>
      <w:headerReference w:type="default" r:id="rId9"/>
      <w:footerReference w:type="even" r:id="rId10"/>
      <w:footerReference w:type="default" r:id="rId11"/>
      <w:headerReference w:type="first" r:id="rId12"/>
      <w:footerReference w:type="first" r:id="rId13"/>
      <w:pgSz w:w="11907" w:h="16839" w:code="9"/>
      <w:pgMar w:top="851" w:right="254" w:bottom="0"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8FF3" w14:textId="77777777" w:rsidR="00A7364E" w:rsidRDefault="00A7364E" w:rsidP="0065733C">
      <w:pPr>
        <w:spacing w:after="0" w:line="240" w:lineRule="auto"/>
      </w:pPr>
      <w:r>
        <w:separator/>
      </w:r>
    </w:p>
  </w:endnote>
  <w:endnote w:type="continuationSeparator" w:id="0">
    <w:p w14:paraId="6ADA9026" w14:textId="77777777" w:rsidR="00A7364E" w:rsidRDefault="00A7364E" w:rsidP="0065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C896" w14:textId="77777777" w:rsidR="00645E47" w:rsidRDefault="00645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9BFE" w14:textId="77777777" w:rsidR="00645E47" w:rsidRDefault="00645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C880" w14:textId="77777777" w:rsidR="00645E47" w:rsidRDefault="0064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210E" w14:textId="77777777" w:rsidR="00A7364E" w:rsidRDefault="00A7364E" w:rsidP="0065733C">
      <w:pPr>
        <w:spacing w:after="0" w:line="240" w:lineRule="auto"/>
      </w:pPr>
      <w:bookmarkStart w:id="0" w:name="_Hlk3455119"/>
      <w:bookmarkEnd w:id="0"/>
      <w:r>
        <w:separator/>
      </w:r>
    </w:p>
  </w:footnote>
  <w:footnote w:type="continuationSeparator" w:id="0">
    <w:p w14:paraId="7FEEA823" w14:textId="77777777" w:rsidR="00A7364E" w:rsidRDefault="00A7364E" w:rsidP="00657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0BE9" w14:textId="566F3EAF" w:rsidR="00645E47" w:rsidRDefault="00645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2DD1" w14:textId="04C497D8" w:rsidR="00F527C7" w:rsidRPr="00761CC0" w:rsidRDefault="00F527C7" w:rsidP="004825FE">
    <w:pPr>
      <w:spacing w:after="0" w:line="240" w:lineRule="auto"/>
      <w:ind w:right="170"/>
      <w:jc w:val="right"/>
      <w:rPr>
        <w:rFonts w:cstheme="minorHAnsi"/>
        <w:color w:val="0070C0"/>
        <w:sz w:val="28"/>
      </w:rPr>
    </w:pPr>
    <w:r w:rsidRPr="00761CC0">
      <w:rPr>
        <w:rFonts w:cstheme="minorHAnsi"/>
        <w:noProof/>
        <w:sz w:val="18"/>
        <w:lang w:eastAsia="en-AU"/>
      </w:rPr>
      <w:drawing>
        <wp:anchor distT="0" distB="0" distL="114300" distR="114300" simplePos="0" relativeHeight="251658240" behindDoc="0" locked="0" layoutInCell="1" allowOverlap="1" wp14:anchorId="27A9A13E" wp14:editId="5ABEE935">
          <wp:simplePos x="0" y="0"/>
          <wp:positionH relativeFrom="column">
            <wp:posOffset>45720</wp:posOffset>
          </wp:positionH>
          <wp:positionV relativeFrom="paragraph">
            <wp:posOffset>-16510</wp:posOffset>
          </wp:positionV>
          <wp:extent cx="2365375" cy="657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1-07-20 at 15.30.04.png"/>
                  <pic:cNvPicPr/>
                </pic:nvPicPr>
                <pic:blipFill>
                  <a:blip r:embed="rId1">
                    <a:extLst>
                      <a:ext uri="{28A0092B-C50C-407E-A947-70E740481C1C}">
                        <a14:useLocalDpi xmlns:a14="http://schemas.microsoft.com/office/drawing/2010/main" val="0"/>
                      </a:ext>
                    </a:extLst>
                  </a:blip>
                  <a:stretch>
                    <a:fillRect/>
                  </a:stretch>
                </pic:blipFill>
                <pic:spPr>
                  <a:xfrm>
                    <a:off x="0" y="0"/>
                    <a:ext cx="2365375" cy="657860"/>
                  </a:xfrm>
                  <a:prstGeom prst="rect">
                    <a:avLst/>
                  </a:prstGeom>
                </pic:spPr>
              </pic:pic>
            </a:graphicData>
          </a:graphic>
          <wp14:sizeRelH relativeFrom="page">
            <wp14:pctWidth>0</wp14:pctWidth>
          </wp14:sizeRelH>
          <wp14:sizeRelV relativeFrom="page">
            <wp14:pctHeight>0</wp14:pctHeight>
          </wp14:sizeRelV>
        </wp:anchor>
      </w:drawing>
    </w:r>
    <w:r w:rsidRPr="00761CC0">
      <w:rPr>
        <w:rFonts w:cstheme="minorHAnsi"/>
        <w:color w:val="0070C0"/>
        <w:sz w:val="28"/>
      </w:rPr>
      <w:t>376 Heidelberg Road, Fairfield</w:t>
    </w:r>
  </w:p>
  <w:p w14:paraId="7CD85095" w14:textId="77777777" w:rsidR="004825FE" w:rsidRPr="00761CC0" w:rsidRDefault="00F527C7" w:rsidP="004825FE">
    <w:pPr>
      <w:spacing w:after="0" w:line="240" w:lineRule="auto"/>
      <w:ind w:right="170"/>
      <w:jc w:val="right"/>
      <w:rPr>
        <w:rFonts w:cstheme="minorHAnsi"/>
        <w:color w:val="0070C0"/>
        <w:sz w:val="28"/>
      </w:rPr>
    </w:pPr>
    <w:r w:rsidRPr="00761CC0">
      <w:rPr>
        <w:rFonts w:cstheme="minorHAnsi"/>
        <w:color w:val="0070C0"/>
        <w:sz w:val="28"/>
      </w:rPr>
      <w:t>Phone: 9482 5211</w:t>
    </w:r>
  </w:p>
  <w:p w14:paraId="65D495E9" w14:textId="5C921592" w:rsidR="0065733C" w:rsidRPr="00761CC0" w:rsidRDefault="004825FE" w:rsidP="004825FE">
    <w:pPr>
      <w:spacing w:after="0" w:line="240" w:lineRule="auto"/>
      <w:ind w:right="170"/>
      <w:jc w:val="right"/>
      <w:rPr>
        <w:rFonts w:cstheme="minorHAnsi"/>
        <w:color w:val="0070C0"/>
        <w:sz w:val="20"/>
      </w:rPr>
    </w:pPr>
    <w:r w:rsidRPr="00761CC0">
      <w:rPr>
        <w:rFonts w:cstheme="minorHAnsi"/>
        <w:color w:val="0070C0"/>
      </w:rPr>
      <w:t xml:space="preserve">www.alphingtonsportsmed.com.au </w:t>
    </w:r>
    <w:r w:rsidR="00F527C7" w:rsidRPr="00761CC0">
      <w:rPr>
        <w:rFonts w:cstheme="minorHAnsi"/>
        <w:color w:val="0070C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0AA9" w14:textId="067BCCDF" w:rsidR="00645E47" w:rsidRDefault="00645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069"/>
    <w:multiLevelType w:val="hybridMultilevel"/>
    <w:tmpl w:val="ADDC3F80"/>
    <w:lvl w:ilvl="0" w:tplc="35BE2708">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C04125"/>
    <w:multiLevelType w:val="hybridMultilevel"/>
    <w:tmpl w:val="F86CD4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7B4A26B4"/>
    <w:multiLevelType w:val="hybridMultilevel"/>
    <w:tmpl w:val="9CA01874"/>
    <w:lvl w:ilvl="0" w:tplc="58F62DEE">
      <w:start w:val="2"/>
      <w:numFmt w:val="bullet"/>
      <w:lvlText w:val="•"/>
      <w:lvlJc w:val="left"/>
      <w:pPr>
        <w:ind w:left="716" w:hanging="432"/>
      </w:pPr>
      <w:rPr>
        <w:rFonts w:ascii="Calibri" w:eastAsiaTheme="minorHAnsi" w:hAnsi="Calibri" w:cs="Calibri" w:hint="default"/>
      </w:rPr>
    </w:lvl>
    <w:lvl w:ilvl="1" w:tplc="0C090003">
      <w:start w:val="1"/>
      <w:numFmt w:val="bullet"/>
      <w:lvlText w:val="o"/>
      <w:lvlJc w:val="left"/>
      <w:pPr>
        <w:ind w:left="1436" w:hanging="432"/>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3C"/>
    <w:rsid w:val="000010FA"/>
    <w:rsid w:val="000435C5"/>
    <w:rsid w:val="000606E8"/>
    <w:rsid w:val="000752DF"/>
    <w:rsid w:val="00081123"/>
    <w:rsid w:val="00081330"/>
    <w:rsid w:val="000C5DF1"/>
    <w:rsid w:val="000C6019"/>
    <w:rsid w:val="00133573"/>
    <w:rsid w:val="001B322B"/>
    <w:rsid w:val="001C1B93"/>
    <w:rsid w:val="001E7754"/>
    <w:rsid w:val="001F0E7D"/>
    <w:rsid w:val="001F29EE"/>
    <w:rsid w:val="002173BA"/>
    <w:rsid w:val="0022749D"/>
    <w:rsid w:val="0028622E"/>
    <w:rsid w:val="002863D5"/>
    <w:rsid w:val="002B5977"/>
    <w:rsid w:val="002C5C27"/>
    <w:rsid w:val="002F0768"/>
    <w:rsid w:val="002F6B8F"/>
    <w:rsid w:val="00317872"/>
    <w:rsid w:val="00323B41"/>
    <w:rsid w:val="00347E62"/>
    <w:rsid w:val="0036271C"/>
    <w:rsid w:val="00377EDD"/>
    <w:rsid w:val="003B1373"/>
    <w:rsid w:val="003D5E04"/>
    <w:rsid w:val="00412E5A"/>
    <w:rsid w:val="00437964"/>
    <w:rsid w:val="004416F9"/>
    <w:rsid w:val="0046412B"/>
    <w:rsid w:val="004825FE"/>
    <w:rsid w:val="004874D1"/>
    <w:rsid w:val="004A49AA"/>
    <w:rsid w:val="004C6E09"/>
    <w:rsid w:val="004D6078"/>
    <w:rsid w:val="0051334B"/>
    <w:rsid w:val="00517DA2"/>
    <w:rsid w:val="005470E2"/>
    <w:rsid w:val="00555E5E"/>
    <w:rsid w:val="0055643F"/>
    <w:rsid w:val="00584A48"/>
    <w:rsid w:val="005A31FD"/>
    <w:rsid w:val="005C7C9E"/>
    <w:rsid w:val="00616F03"/>
    <w:rsid w:val="00621D6D"/>
    <w:rsid w:val="00624785"/>
    <w:rsid w:val="0063321B"/>
    <w:rsid w:val="00634928"/>
    <w:rsid w:val="00642152"/>
    <w:rsid w:val="00645E47"/>
    <w:rsid w:val="00655552"/>
    <w:rsid w:val="0065733C"/>
    <w:rsid w:val="0068193D"/>
    <w:rsid w:val="006946B0"/>
    <w:rsid w:val="006B23DD"/>
    <w:rsid w:val="006D1E88"/>
    <w:rsid w:val="006D58E9"/>
    <w:rsid w:val="006E7EC6"/>
    <w:rsid w:val="0071464E"/>
    <w:rsid w:val="00751E7C"/>
    <w:rsid w:val="00761CC0"/>
    <w:rsid w:val="007A2153"/>
    <w:rsid w:val="007B0CB8"/>
    <w:rsid w:val="007C0B0E"/>
    <w:rsid w:val="00801F79"/>
    <w:rsid w:val="00815796"/>
    <w:rsid w:val="008415F1"/>
    <w:rsid w:val="00864D7D"/>
    <w:rsid w:val="00875390"/>
    <w:rsid w:val="00877530"/>
    <w:rsid w:val="00885A8C"/>
    <w:rsid w:val="008B6D45"/>
    <w:rsid w:val="008F0A46"/>
    <w:rsid w:val="008F68D1"/>
    <w:rsid w:val="009032F5"/>
    <w:rsid w:val="00906654"/>
    <w:rsid w:val="009330D1"/>
    <w:rsid w:val="00934062"/>
    <w:rsid w:val="00942A75"/>
    <w:rsid w:val="00957CE2"/>
    <w:rsid w:val="00961515"/>
    <w:rsid w:val="0096274D"/>
    <w:rsid w:val="00970E70"/>
    <w:rsid w:val="00995B35"/>
    <w:rsid w:val="009B58C0"/>
    <w:rsid w:val="009B714A"/>
    <w:rsid w:val="009E6057"/>
    <w:rsid w:val="00A06754"/>
    <w:rsid w:val="00A121D9"/>
    <w:rsid w:val="00A22038"/>
    <w:rsid w:val="00A22A9B"/>
    <w:rsid w:val="00A26247"/>
    <w:rsid w:val="00A3535F"/>
    <w:rsid w:val="00A6711C"/>
    <w:rsid w:val="00A7364E"/>
    <w:rsid w:val="00A739A4"/>
    <w:rsid w:val="00AB5AD8"/>
    <w:rsid w:val="00AB681E"/>
    <w:rsid w:val="00AF2027"/>
    <w:rsid w:val="00AF528A"/>
    <w:rsid w:val="00B035F9"/>
    <w:rsid w:val="00B148CD"/>
    <w:rsid w:val="00B31D76"/>
    <w:rsid w:val="00B47FD0"/>
    <w:rsid w:val="00B5752B"/>
    <w:rsid w:val="00BB64D5"/>
    <w:rsid w:val="00BC06CD"/>
    <w:rsid w:val="00C52140"/>
    <w:rsid w:val="00C93A74"/>
    <w:rsid w:val="00CE26C1"/>
    <w:rsid w:val="00D5459F"/>
    <w:rsid w:val="00D738EB"/>
    <w:rsid w:val="00D935F7"/>
    <w:rsid w:val="00DA3DB0"/>
    <w:rsid w:val="00DA7D2B"/>
    <w:rsid w:val="00DC0345"/>
    <w:rsid w:val="00E24E3C"/>
    <w:rsid w:val="00E3604E"/>
    <w:rsid w:val="00E4212A"/>
    <w:rsid w:val="00E52015"/>
    <w:rsid w:val="00E5232D"/>
    <w:rsid w:val="00E66C42"/>
    <w:rsid w:val="00E737D0"/>
    <w:rsid w:val="00E90D2A"/>
    <w:rsid w:val="00ED3516"/>
    <w:rsid w:val="00EE40ED"/>
    <w:rsid w:val="00EF0864"/>
    <w:rsid w:val="00EF6FA7"/>
    <w:rsid w:val="00F024F9"/>
    <w:rsid w:val="00F07075"/>
    <w:rsid w:val="00F20C47"/>
    <w:rsid w:val="00F527C7"/>
    <w:rsid w:val="00F551E7"/>
    <w:rsid w:val="00F71BE3"/>
    <w:rsid w:val="00F8776F"/>
    <w:rsid w:val="00FA4073"/>
    <w:rsid w:val="00FB6BCB"/>
    <w:rsid w:val="00FD01D7"/>
    <w:rsid w:val="00FE6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46FB"/>
  <w15:docId w15:val="{07921B12-F304-47F0-A152-7260A165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33C"/>
  </w:style>
  <w:style w:type="paragraph" w:styleId="Footer">
    <w:name w:val="footer"/>
    <w:basedOn w:val="Normal"/>
    <w:link w:val="FooterChar"/>
    <w:uiPriority w:val="99"/>
    <w:unhideWhenUsed/>
    <w:rsid w:val="0065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33C"/>
  </w:style>
  <w:style w:type="paragraph" w:styleId="ListParagraph">
    <w:name w:val="List Paragraph"/>
    <w:basedOn w:val="Normal"/>
    <w:uiPriority w:val="34"/>
    <w:qFormat/>
    <w:rsid w:val="0065733C"/>
    <w:pPr>
      <w:ind w:left="720"/>
      <w:contextualSpacing/>
    </w:pPr>
  </w:style>
  <w:style w:type="paragraph" w:styleId="BalloonText">
    <w:name w:val="Balloon Text"/>
    <w:basedOn w:val="Normal"/>
    <w:link w:val="BalloonTextChar"/>
    <w:uiPriority w:val="99"/>
    <w:semiHidden/>
    <w:unhideWhenUsed/>
    <w:rsid w:val="00B0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F9"/>
    <w:rPr>
      <w:rFonts w:ascii="Tahoma" w:hAnsi="Tahoma" w:cs="Tahoma"/>
      <w:sz w:val="16"/>
      <w:szCs w:val="16"/>
    </w:rPr>
  </w:style>
  <w:style w:type="character" w:styleId="Hyperlink">
    <w:name w:val="Hyperlink"/>
    <w:basedOn w:val="DefaultParagraphFont"/>
    <w:uiPriority w:val="99"/>
    <w:unhideWhenUsed/>
    <w:rsid w:val="004825FE"/>
    <w:rPr>
      <w:color w:val="0563C1" w:themeColor="hyperlink"/>
      <w:u w:val="single"/>
    </w:rPr>
  </w:style>
  <w:style w:type="character" w:styleId="UnresolvedMention">
    <w:name w:val="Unresolved Mention"/>
    <w:basedOn w:val="DefaultParagraphFont"/>
    <w:uiPriority w:val="99"/>
    <w:semiHidden/>
    <w:unhideWhenUsed/>
    <w:rsid w:val="0048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88">
      <w:bodyDiv w:val="1"/>
      <w:marLeft w:val="0"/>
      <w:marRight w:val="0"/>
      <w:marTop w:val="0"/>
      <w:marBottom w:val="0"/>
      <w:divBdr>
        <w:top w:val="none" w:sz="0" w:space="0" w:color="auto"/>
        <w:left w:val="none" w:sz="0" w:space="0" w:color="auto"/>
        <w:bottom w:val="none" w:sz="0" w:space="0" w:color="auto"/>
        <w:right w:val="none" w:sz="0" w:space="0" w:color="auto"/>
      </w:divBdr>
    </w:div>
    <w:div w:id="386993983">
      <w:bodyDiv w:val="1"/>
      <w:marLeft w:val="0"/>
      <w:marRight w:val="0"/>
      <w:marTop w:val="0"/>
      <w:marBottom w:val="0"/>
      <w:divBdr>
        <w:top w:val="none" w:sz="0" w:space="0" w:color="auto"/>
        <w:left w:val="none" w:sz="0" w:space="0" w:color="auto"/>
        <w:bottom w:val="none" w:sz="0" w:space="0" w:color="auto"/>
        <w:right w:val="none" w:sz="0" w:space="0" w:color="auto"/>
      </w:divBdr>
    </w:div>
    <w:div w:id="463623127">
      <w:bodyDiv w:val="1"/>
      <w:marLeft w:val="0"/>
      <w:marRight w:val="0"/>
      <w:marTop w:val="0"/>
      <w:marBottom w:val="0"/>
      <w:divBdr>
        <w:top w:val="none" w:sz="0" w:space="0" w:color="auto"/>
        <w:left w:val="none" w:sz="0" w:space="0" w:color="auto"/>
        <w:bottom w:val="none" w:sz="0" w:space="0" w:color="auto"/>
        <w:right w:val="none" w:sz="0" w:space="0" w:color="auto"/>
      </w:divBdr>
    </w:div>
    <w:div w:id="467941397">
      <w:bodyDiv w:val="1"/>
      <w:marLeft w:val="0"/>
      <w:marRight w:val="0"/>
      <w:marTop w:val="0"/>
      <w:marBottom w:val="0"/>
      <w:divBdr>
        <w:top w:val="none" w:sz="0" w:space="0" w:color="auto"/>
        <w:left w:val="none" w:sz="0" w:space="0" w:color="auto"/>
        <w:bottom w:val="none" w:sz="0" w:space="0" w:color="auto"/>
        <w:right w:val="none" w:sz="0" w:space="0" w:color="auto"/>
      </w:divBdr>
    </w:div>
    <w:div w:id="579827220">
      <w:bodyDiv w:val="1"/>
      <w:marLeft w:val="0"/>
      <w:marRight w:val="0"/>
      <w:marTop w:val="0"/>
      <w:marBottom w:val="0"/>
      <w:divBdr>
        <w:top w:val="none" w:sz="0" w:space="0" w:color="auto"/>
        <w:left w:val="none" w:sz="0" w:space="0" w:color="auto"/>
        <w:bottom w:val="none" w:sz="0" w:space="0" w:color="auto"/>
        <w:right w:val="none" w:sz="0" w:space="0" w:color="auto"/>
      </w:divBdr>
    </w:div>
    <w:div w:id="671687390">
      <w:bodyDiv w:val="1"/>
      <w:marLeft w:val="0"/>
      <w:marRight w:val="0"/>
      <w:marTop w:val="0"/>
      <w:marBottom w:val="0"/>
      <w:divBdr>
        <w:top w:val="none" w:sz="0" w:space="0" w:color="auto"/>
        <w:left w:val="none" w:sz="0" w:space="0" w:color="auto"/>
        <w:bottom w:val="none" w:sz="0" w:space="0" w:color="auto"/>
        <w:right w:val="none" w:sz="0" w:space="0" w:color="auto"/>
      </w:divBdr>
    </w:div>
    <w:div w:id="735587416">
      <w:bodyDiv w:val="1"/>
      <w:marLeft w:val="0"/>
      <w:marRight w:val="0"/>
      <w:marTop w:val="0"/>
      <w:marBottom w:val="0"/>
      <w:divBdr>
        <w:top w:val="none" w:sz="0" w:space="0" w:color="auto"/>
        <w:left w:val="none" w:sz="0" w:space="0" w:color="auto"/>
        <w:bottom w:val="none" w:sz="0" w:space="0" w:color="auto"/>
        <w:right w:val="none" w:sz="0" w:space="0" w:color="auto"/>
      </w:divBdr>
    </w:div>
    <w:div w:id="793255480">
      <w:bodyDiv w:val="1"/>
      <w:marLeft w:val="0"/>
      <w:marRight w:val="0"/>
      <w:marTop w:val="0"/>
      <w:marBottom w:val="0"/>
      <w:divBdr>
        <w:top w:val="none" w:sz="0" w:space="0" w:color="auto"/>
        <w:left w:val="none" w:sz="0" w:space="0" w:color="auto"/>
        <w:bottom w:val="none" w:sz="0" w:space="0" w:color="auto"/>
        <w:right w:val="none" w:sz="0" w:space="0" w:color="auto"/>
      </w:divBdr>
    </w:div>
    <w:div w:id="1023362486">
      <w:bodyDiv w:val="1"/>
      <w:marLeft w:val="0"/>
      <w:marRight w:val="0"/>
      <w:marTop w:val="0"/>
      <w:marBottom w:val="0"/>
      <w:divBdr>
        <w:top w:val="none" w:sz="0" w:space="0" w:color="auto"/>
        <w:left w:val="none" w:sz="0" w:space="0" w:color="auto"/>
        <w:bottom w:val="none" w:sz="0" w:space="0" w:color="auto"/>
        <w:right w:val="none" w:sz="0" w:space="0" w:color="auto"/>
      </w:divBdr>
    </w:div>
    <w:div w:id="1035303620">
      <w:bodyDiv w:val="1"/>
      <w:marLeft w:val="0"/>
      <w:marRight w:val="0"/>
      <w:marTop w:val="0"/>
      <w:marBottom w:val="0"/>
      <w:divBdr>
        <w:top w:val="none" w:sz="0" w:space="0" w:color="auto"/>
        <w:left w:val="none" w:sz="0" w:space="0" w:color="auto"/>
        <w:bottom w:val="none" w:sz="0" w:space="0" w:color="auto"/>
        <w:right w:val="none" w:sz="0" w:space="0" w:color="auto"/>
      </w:divBdr>
    </w:div>
    <w:div w:id="1074085347">
      <w:bodyDiv w:val="1"/>
      <w:marLeft w:val="0"/>
      <w:marRight w:val="0"/>
      <w:marTop w:val="0"/>
      <w:marBottom w:val="0"/>
      <w:divBdr>
        <w:top w:val="none" w:sz="0" w:space="0" w:color="auto"/>
        <w:left w:val="none" w:sz="0" w:space="0" w:color="auto"/>
        <w:bottom w:val="none" w:sz="0" w:space="0" w:color="auto"/>
        <w:right w:val="none" w:sz="0" w:space="0" w:color="auto"/>
      </w:divBdr>
    </w:div>
    <w:div w:id="1163741088">
      <w:bodyDiv w:val="1"/>
      <w:marLeft w:val="0"/>
      <w:marRight w:val="0"/>
      <w:marTop w:val="0"/>
      <w:marBottom w:val="0"/>
      <w:divBdr>
        <w:top w:val="none" w:sz="0" w:space="0" w:color="auto"/>
        <w:left w:val="none" w:sz="0" w:space="0" w:color="auto"/>
        <w:bottom w:val="none" w:sz="0" w:space="0" w:color="auto"/>
        <w:right w:val="none" w:sz="0" w:space="0" w:color="auto"/>
      </w:divBdr>
    </w:div>
    <w:div w:id="1219315414">
      <w:bodyDiv w:val="1"/>
      <w:marLeft w:val="0"/>
      <w:marRight w:val="0"/>
      <w:marTop w:val="0"/>
      <w:marBottom w:val="0"/>
      <w:divBdr>
        <w:top w:val="none" w:sz="0" w:space="0" w:color="auto"/>
        <w:left w:val="none" w:sz="0" w:space="0" w:color="auto"/>
        <w:bottom w:val="none" w:sz="0" w:space="0" w:color="auto"/>
        <w:right w:val="none" w:sz="0" w:space="0" w:color="auto"/>
      </w:divBdr>
    </w:div>
    <w:div w:id="1330214324">
      <w:bodyDiv w:val="1"/>
      <w:marLeft w:val="0"/>
      <w:marRight w:val="0"/>
      <w:marTop w:val="0"/>
      <w:marBottom w:val="0"/>
      <w:divBdr>
        <w:top w:val="none" w:sz="0" w:space="0" w:color="auto"/>
        <w:left w:val="none" w:sz="0" w:space="0" w:color="auto"/>
        <w:bottom w:val="none" w:sz="0" w:space="0" w:color="auto"/>
        <w:right w:val="none" w:sz="0" w:space="0" w:color="auto"/>
      </w:divBdr>
    </w:div>
    <w:div w:id="1370303567">
      <w:bodyDiv w:val="1"/>
      <w:marLeft w:val="0"/>
      <w:marRight w:val="0"/>
      <w:marTop w:val="0"/>
      <w:marBottom w:val="0"/>
      <w:divBdr>
        <w:top w:val="none" w:sz="0" w:space="0" w:color="auto"/>
        <w:left w:val="none" w:sz="0" w:space="0" w:color="auto"/>
        <w:bottom w:val="none" w:sz="0" w:space="0" w:color="auto"/>
        <w:right w:val="none" w:sz="0" w:space="0" w:color="auto"/>
      </w:divBdr>
    </w:div>
    <w:div w:id="1385178982">
      <w:bodyDiv w:val="1"/>
      <w:marLeft w:val="0"/>
      <w:marRight w:val="0"/>
      <w:marTop w:val="0"/>
      <w:marBottom w:val="0"/>
      <w:divBdr>
        <w:top w:val="none" w:sz="0" w:space="0" w:color="auto"/>
        <w:left w:val="none" w:sz="0" w:space="0" w:color="auto"/>
        <w:bottom w:val="none" w:sz="0" w:space="0" w:color="auto"/>
        <w:right w:val="none" w:sz="0" w:space="0" w:color="auto"/>
      </w:divBdr>
    </w:div>
    <w:div w:id="1826580687">
      <w:bodyDiv w:val="1"/>
      <w:marLeft w:val="0"/>
      <w:marRight w:val="0"/>
      <w:marTop w:val="0"/>
      <w:marBottom w:val="0"/>
      <w:divBdr>
        <w:top w:val="none" w:sz="0" w:space="0" w:color="auto"/>
        <w:left w:val="none" w:sz="0" w:space="0" w:color="auto"/>
        <w:bottom w:val="none" w:sz="0" w:space="0" w:color="auto"/>
        <w:right w:val="none" w:sz="0" w:space="0" w:color="auto"/>
      </w:divBdr>
    </w:div>
    <w:div w:id="1903246233">
      <w:bodyDiv w:val="1"/>
      <w:marLeft w:val="0"/>
      <w:marRight w:val="0"/>
      <w:marTop w:val="0"/>
      <w:marBottom w:val="0"/>
      <w:divBdr>
        <w:top w:val="none" w:sz="0" w:space="0" w:color="auto"/>
        <w:left w:val="none" w:sz="0" w:space="0" w:color="auto"/>
        <w:bottom w:val="none" w:sz="0" w:space="0" w:color="auto"/>
        <w:right w:val="none" w:sz="0" w:space="0" w:color="auto"/>
      </w:divBdr>
    </w:div>
    <w:div w:id="1939868118">
      <w:bodyDiv w:val="1"/>
      <w:marLeft w:val="0"/>
      <w:marRight w:val="0"/>
      <w:marTop w:val="0"/>
      <w:marBottom w:val="0"/>
      <w:divBdr>
        <w:top w:val="none" w:sz="0" w:space="0" w:color="auto"/>
        <w:left w:val="none" w:sz="0" w:space="0" w:color="auto"/>
        <w:bottom w:val="none" w:sz="0" w:space="0" w:color="auto"/>
        <w:right w:val="none" w:sz="0" w:space="0" w:color="auto"/>
      </w:divBdr>
    </w:div>
    <w:div w:id="1978027699">
      <w:bodyDiv w:val="1"/>
      <w:marLeft w:val="0"/>
      <w:marRight w:val="0"/>
      <w:marTop w:val="0"/>
      <w:marBottom w:val="0"/>
      <w:divBdr>
        <w:top w:val="none" w:sz="0" w:space="0" w:color="auto"/>
        <w:left w:val="none" w:sz="0" w:space="0" w:color="auto"/>
        <w:bottom w:val="none" w:sz="0" w:space="0" w:color="auto"/>
        <w:right w:val="none" w:sz="0" w:space="0" w:color="auto"/>
      </w:divBdr>
    </w:div>
    <w:div w:id="20362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2BB54-5A85-46DF-90F7-B085DFC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 B</dc:creator>
  <cp:lastModifiedBy>Lee Taylor</cp:lastModifiedBy>
  <cp:revision>10</cp:revision>
  <cp:lastPrinted>2020-03-22T22:42:00Z</cp:lastPrinted>
  <dcterms:created xsi:type="dcterms:W3CDTF">2020-06-04T04:36:00Z</dcterms:created>
  <dcterms:modified xsi:type="dcterms:W3CDTF">2020-06-11T04:59:00Z</dcterms:modified>
</cp:coreProperties>
</file>